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FBAAE" w14:textId="77777777" w:rsidR="00AD416A" w:rsidRDefault="00AD416A" w:rsidP="00AD5403">
      <w:pPr>
        <w:jc w:val="right"/>
        <w:rPr>
          <w:rFonts w:ascii="Arial" w:hAnsi="Arial" w:cs="Arial"/>
        </w:rPr>
      </w:pPr>
    </w:p>
    <w:p w14:paraId="48CAD146" w14:textId="77777777" w:rsidR="00AD5403" w:rsidRPr="00AD5403" w:rsidRDefault="00AD5403" w:rsidP="00AD5403">
      <w:pPr>
        <w:pStyle w:val="Default"/>
        <w:spacing w:line="276" w:lineRule="auto"/>
        <w:jc w:val="center"/>
        <w:rPr>
          <w:rFonts w:ascii="Graphik Regular" w:hAnsi="Graphik Regular"/>
          <w:b/>
          <w:bCs/>
          <w:color w:val="auto"/>
        </w:rPr>
      </w:pPr>
    </w:p>
    <w:p w14:paraId="09D8FDCC" w14:textId="77777777" w:rsidR="00233CD7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REGLAS DE OPERACIÓN DEL PROGRAMA: </w:t>
      </w:r>
    </w:p>
    <w:p w14:paraId="27CB489E" w14:textId="1A38A32F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>APOYO PARA DAÑOS CAUSADOS POR FENÓMENOS NATURALES Y SOCIO-ORGANIZATIVOS.</w:t>
      </w:r>
    </w:p>
    <w:p w14:paraId="3CAD953D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 </w:t>
      </w:r>
    </w:p>
    <w:p w14:paraId="6A4315B5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>1.-OBJETO</w:t>
      </w:r>
    </w:p>
    <w:p w14:paraId="2AA4A4B6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 </w:t>
      </w:r>
    </w:p>
    <w:p w14:paraId="094F996F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Apoyar a la población que se ve afectada por la ocurrencia de un fenómeno perturbador de origen natural o antropogénico con insumos de emergencia, o mitigar el riesgo de personas en situación de peligro (amenaza), así como reequipamiento de Refugios Temporales habilitados. </w:t>
      </w:r>
    </w:p>
    <w:p w14:paraId="4DBDFD75" w14:textId="77777777" w:rsidR="00AD5403" w:rsidRPr="00233CD7" w:rsidRDefault="00AD5403" w:rsidP="00AD5403">
      <w:pPr>
        <w:spacing w:line="276" w:lineRule="auto"/>
        <w:jc w:val="both"/>
        <w:rPr>
          <w:rFonts w:ascii="Graphik Regular" w:hAnsi="Graphik Regular" w:cs="Arial"/>
          <w:b/>
          <w:bCs/>
        </w:rPr>
      </w:pPr>
    </w:p>
    <w:p w14:paraId="0CB14BF2" w14:textId="77777777" w:rsidR="00AD5403" w:rsidRPr="00233CD7" w:rsidRDefault="00AD5403" w:rsidP="00AD5403">
      <w:pPr>
        <w:spacing w:line="276" w:lineRule="auto"/>
        <w:jc w:val="both"/>
        <w:rPr>
          <w:rFonts w:ascii="Graphik Regular" w:hAnsi="Graphik Regular" w:cs="Arial"/>
        </w:rPr>
      </w:pPr>
      <w:r w:rsidRPr="00233CD7">
        <w:rPr>
          <w:rFonts w:ascii="Graphik Regular" w:hAnsi="Graphik Regular" w:cs="Arial"/>
          <w:b/>
          <w:bCs/>
        </w:rPr>
        <w:t>2.-GLOSARIO DE TÉRMINOS</w:t>
      </w:r>
    </w:p>
    <w:p w14:paraId="08BB3F9C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2.1. Accidente: </w:t>
      </w:r>
      <w:r w:rsidRPr="00233CD7">
        <w:rPr>
          <w:rFonts w:ascii="Graphik Regular" w:hAnsi="Graphik Regular"/>
          <w:color w:val="auto"/>
        </w:rPr>
        <w:t xml:space="preserve">Es el evento no premeditado, aunque muchas veces previsible, que se presenta en forma inesperada, alterando el curso normal de los acontecimientos, que lesiona o causa la muerte a las personas y ocasiona daños en sus bienes, así como a lo que le rodea; </w:t>
      </w:r>
    </w:p>
    <w:p w14:paraId="1283FC19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C6AF5F0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2.2. Agente Afectable: </w:t>
      </w:r>
      <w:r w:rsidRPr="00233CD7">
        <w:rPr>
          <w:rFonts w:ascii="Graphik Regular" w:hAnsi="Graphik Regular"/>
          <w:color w:val="auto"/>
        </w:rPr>
        <w:t xml:space="preserve">Personas, bienes, infraestructura, servicios, planta productiva, así como el medio ambiente, que pueden ser afectados o dañados por un agente perturbador; </w:t>
      </w:r>
    </w:p>
    <w:p w14:paraId="5E69F47E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21D56CCD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2.3. Agente Perturbador: </w:t>
      </w:r>
      <w:r w:rsidRPr="00233CD7">
        <w:rPr>
          <w:rFonts w:ascii="Graphik Regular" w:hAnsi="Graphik Regular"/>
          <w:color w:val="auto"/>
        </w:rPr>
        <w:t xml:space="preserve">Son los fenómenos de origen natural o antropogénico con potencial de producir efectos adversos sobre los agentes afectables; </w:t>
      </w:r>
    </w:p>
    <w:p w14:paraId="13BBC4F3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257F54E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2.4. Agente Regulador: </w:t>
      </w:r>
      <w:r w:rsidRPr="00233CD7">
        <w:rPr>
          <w:rFonts w:ascii="Graphik Regular" w:hAnsi="Graphik Regular"/>
          <w:color w:val="auto"/>
        </w:rPr>
        <w:t xml:space="preserve">Lo constituyen las acciones, instrumentos, normas, obras y en general todo aquello destinado a proteger a las personas, bienes, y los riesgos y a controlar y a prevenir los efectos adversos de un agente perturbador; </w:t>
      </w:r>
    </w:p>
    <w:p w14:paraId="4E5EFE50" w14:textId="77777777" w:rsidR="00AD416A" w:rsidRPr="00233CD7" w:rsidRDefault="00AD416A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21B399D2" w14:textId="2FB859EF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2.5. Afectado: </w:t>
      </w:r>
      <w:r w:rsidRPr="00233CD7">
        <w:rPr>
          <w:rFonts w:ascii="Graphik Regular" w:hAnsi="Graphik Regular"/>
          <w:color w:val="auto"/>
        </w:rPr>
        <w:t xml:space="preserve">Persona, sistema o territorio, sobre el cual actúa un fenómeno cuyos efectos producen perturbación o daño. </w:t>
      </w:r>
    </w:p>
    <w:p w14:paraId="0220C4E4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3E2E09C3" w14:textId="648D25AB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2.6. Contingencia: </w:t>
      </w:r>
      <w:r w:rsidRPr="00233CD7">
        <w:rPr>
          <w:rFonts w:ascii="Graphik Regular" w:hAnsi="Graphik Regular"/>
          <w:color w:val="auto"/>
        </w:rPr>
        <w:t xml:space="preserve">La situación de riesgo derivada de actividades humanas, tecnológicas o fenómenos naturales, que pueden poner en peligro la vida o integridad física, de uno o varios grupos de personas o a la población de determinado lugar. </w:t>
      </w:r>
    </w:p>
    <w:p w14:paraId="07395AC2" w14:textId="2C267C89" w:rsidR="00AD5403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5B846E5B" w14:textId="028A8A0E" w:rsidR="00FD0BED" w:rsidRDefault="00FD0BED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17DEEB45" w14:textId="5DF461AD" w:rsidR="00FD0BED" w:rsidRDefault="00FD0BED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03540FC1" w14:textId="4AED13CA" w:rsidR="00FD0BED" w:rsidRDefault="00FD0BED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041CFA77" w14:textId="77777777" w:rsidR="00FD0BED" w:rsidRPr="00233CD7" w:rsidRDefault="00FD0BED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  <w:bookmarkStart w:id="0" w:name="_GoBack"/>
      <w:bookmarkEnd w:id="0"/>
    </w:p>
    <w:p w14:paraId="3E5B7195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2.7. Damnificado: </w:t>
      </w:r>
      <w:r w:rsidRPr="00233CD7">
        <w:rPr>
          <w:rFonts w:ascii="Graphik Regular" w:hAnsi="Graphik Regular"/>
          <w:color w:val="auto"/>
        </w:rPr>
        <w:t xml:space="preserve">Es la persona afectada por un agente perturbador, ya sea que haya sufrido daños en su integridad física o un perjuicio en sus bienes, de tal manera que requiere asistencia externa para su subsistencia, en tanto no se concluya la emergencia o se restablezca la situación de normalidad previa al desastre; </w:t>
      </w:r>
    </w:p>
    <w:p w14:paraId="5521484E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78DFB6BE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2.8. Desastre: </w:t>
      </w:r>
      <w:r w:rsidRPr="00233CD7">
        <w:rPr>
          <w:rFonts w:ascii="Graphik Regular" w:hAnsi="Graphik Regular"/>
          <w:color w:val="auto"/>
        </w:rPr>
        <w:t xml:space="preserve">Es el resultado de la ocurrencia de uno o más agentes perturbadores severos o extremos, relacionados o no, de origen natural o de la actividad humana, que cuando acontecen en un lugar y tiempo delimitados, causan daños a una comunidad; </w:t>
      </w:r>
    </w:p>
    <w:p w14:paraId="39729222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7B5CE69C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2.9. Emergencia: </w:t>
      </w:r>
      <w:r w:rsidRPr="00233CD7">
        <w:rPr>
          <w:rFonts w:ascii="Graphik Regular" w:hAnsi="Graphik Regular"/>
          <w:color w:val="auto"/>
        </w:rPr>
        <w:t xml:space="preserve">Situación anormal que puede causar un daño a la sociedad y propiciar un riesgo para la seguridad e integridad de la población en general, generada o asociada con la inminencia, alta probabilidad o presencia de algún agente perturbador; </w:t>
      </w:r>
    </w:p>
    <w:p w14:paraId="3607DAB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65E9BFC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2.10.-Evacuación: </w:t>
      </w:r>
      <w:r w:rsidRPr="00233CD7">
        <w:rPr>
          <w:rFonts w:ascii="Graphik Regular" w:hAnsi="Graphik Regular"/>
          <w:color w:val="auto"/>
        </w:rPr>
        <w:t xml:space="preserve">La medida de seguridad, que consiste en el desalojo de la población de la zona de peligro. </w:t>
      </w:r>
    </w:p>
    <w:p w14:paraId="5692F5E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5EF07336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2.11.-Evacuado: </w:t>
      </w:r>
      <w:r w:rsidRPr="00233CD7">
        <w:rPr>
          <w:rFonts w:ascii="Graphik Regular" w:hAnsi="Graphik Regular"/>
          <w:color w:val="auto"/>
        </w:rPr>
        <w:t xml:space="preserve">Es la persona que, con carácter preventivo y provisional ante la posibilidad o certeza de una emergencia o desastre, se retira o es retirado de su lugar de alojamiento usual, para garantizar su seguridad y supervivencia; </w:t>
      </w:r>
    </w:p>
    <w:p w14:paraId="4980C5B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6C2DFB4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2.12.-Fenómeno Antropogénico: </w:t>
      </w:r>
      <w:r w:rsidRPr="00233CD7">
        <w:rPr>
          <w:rFonts w:ascii="Graphik Regular" w:hAnsi="Graphik Regular"/>
          <w:color w:val="auto"/>
        </w:rPr>
        <w:t xml:space="preserve">Agente perturbador producido por la actividad humana; </w:t>
      </w:r>
    </w:p>
    <w:p w14:paraId="3B0DF863" w14:textId="2D4F30C2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520E5951" w14:textId="77777777" w:rsidR="00AD416A" w:rsidRPr="00233CD7" w:rsidRDefault="00AD416A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21FEB1ED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2.13.- Fenómeno Geológico: </w:t>
      </w:r>
      <w:r w:rsidRPr="00233CD7">
        <w:rPr>
          <w:rFonts w:ascii="Graphik Regular" w:hAnsi="Graphik Regular"/>
          <w:color w:val="auto"/>
        </w:rPr>
        <w:t xml:space="preserve">Agente perturbador que tiene como causa directa las acciones o movimiento de la corteza terrestre. A esta categoría pertenecen los sismos, las erupciones volcánicas, la inestabilidad de laderas, flujos, caídos o derrumbes, hundimientos, subsidencia y agrietamientos; </w:t>
      </w:r>
    </w:p>
    <w:p w14:paraId="42FCA145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70C3BB8A" w14:textId="7141A5A8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2.14.-Fenómeno Hidrometeorológico: </w:t>
      </w:r>
      <w:r w:rsidRPr="00233CD7">
        <w:rPr>
          <w:rFonts w:ascii="Graphik Regular" w:hAnsi="Graphik Regular"/>
          <w:color w:val="auto"/>
        </w:rPr>
        <w:t xml:space="preserve">Agente perturbador que se genera por la acción de los agentes atmosféricos, tales como: ciclones tropicales, lluvias extremas, inundaciones pluviales, fluviales y lacustres, tormentas de nieve, granizo, polvo y electricidad, heladas, sequias, ondas cálidas, gélidas y tornados; </w:t>
      </w:r>
    </w:p>
    <w:p w14:paraId="7E7D0C66" w14:textId="77777777" w:rsidR="00233CD7" w:rsidRPr="00233CD7" w:rsidRDefault="00233CD7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1FFE976B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0503A822" w14:textId="1E519453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2.15.-Fenómeno Natural: </w:t>
      </w:r>
      <w:r w:rsidRPr="00233CD7">
        <w:rPr>
          <w:rFonts w:ascii="Graphik Regular" w:hAnsi="Graphik Regular"/>
          <w:color w:val="auto"/>
        </w:rPr>
        <w:t xml:space="preserve">Agente perturbador producido por la naturaleza; </w:t>
      </w:r>
    </w:p>
    <w:p w14:paraId="3AB403F4" w14:textId="27086C47" w:rsidR="00233CD7" w:rsidRPr="00233CD7" w:rsidRDefault="00233CD7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092EA1F5" w14:textId="77777777" w:rsidR="00233CD7" w:rsidRPr="00233CD7" w:rsidRDefault="00233CD7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7855E60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1266BE44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2.16.-Fenómeno Quimico-Teconologico: </w:t>
      </w:r>
      <w:r w:rsidRPr="00233CD7">
        <w:rPr>
          <w:rFonts w:ascii="Graphik Regular" w:hAnsi="Graphik Regular"/>
          <w:color w:val="auto"/>
        </w:rPr>
        <w:t xml:space="preserve">Se encuentran íntimamente ligados a la compleja vida en sociedad al desarrollo industrial y tecnológico de las actividades humanas y al uso de diversas formas de energía. Entre los que se encuentran: incendios urbanos, forestales, industriales, explosiones, fugas toxicas y derrames de sustancias químicas. </w:t>
      </w:r>
    </w:p>
    <w:p w14:paraId="0A9DE5D6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686FFE2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2.17.-Fenómeno Sanitario-Ecológico: </w:t>
      </w:r>
      <w:r w:rsidRPr="00233CD7">
        <w:rPr>
          <w:rFonts w:ascii="Graphik Regular" w:hAnsi="Graphik Regular"/>
          <w:color w:val="auto"/>
        </w:rPr>
        <w:t>Agente perturbador que se genera por la acción patógena de agentes biológicos que afectan a la población, a los animales y a las cosechas, causando su muerte o la Ley de Protección Civil alteración de su salud. Las epidemias y plagas constituyen un desastre sanitario en el sentido estricto del término. En esta clasificación también se ubica la contaminación del aire, agua, suelo y alimentos;</w:t>
      </w:r>
      <w:r w:rsidRPr="00233CD7">
        <w:rPr>
          <w:rFonts w:ascii="Graphik Regular" w:hAnsi="Graphik Regular"/>
        </w:rPr>
        <w:t xml:space="preserve"> </w:t>
      </w:r>
    </w:p>
    <w:p w14:paraId="64136355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56D692BD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2.18.-Fenómeno Socio-Organizativo: </w:t>
      </w:r>
      <w:r w:rsidRPr="00233CD7">
        <w:rPr>
          <w:rFonts w:ascii="Graphik Regular" w:hAnsi="Graphik Regular"/>
          <w:color w:val="auto"/>
        </w:rPr>
        <w:t xml:space="preserve">Agente perturbador que se genera con motivo de errores humanos o por acciones premeditadas, que se dan en el marco de grandes concentraciones o movimientos masivos de población, tales como: manifestaciones de inconformidad social, marchas, mítines, eventos deportivos y musicales, terrorismo, sabotaje, vandalismo, accidentes aéreos, marítimos o terrestres e interrupción o afectación de los servicios básicos o de infraestructura estratégica, hambruna; </w:t>
      </w:r>
    </w:p>
    <w:p w14:paraId="00C834DB" w14:textId="0B856646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17B149D9" w14:textId="77777777" w:rsidR="00AD416A" w:rsidRPr="00233CD7" w:rsidRDefault="00AD416A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1BA06105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2.19. Gestión Integral de Riesgos: </w:t>
      </w:r>
      <w:r w:rsidRPr="00233CD7">
        <w:rPr>
          <w:rFonts w:ascii="Graphik Regular" w:hAnsi="Graphik Regular"/>
          <w:color w:val="auto"/>
        </w:rPr>
        <w:t xml:space="preserve">El conjunto de acciones encaminadas a la identificación, análisis, evaluación, control y reducción de los riesgos, considerándolos por su origen multifactorial y en un proceso permanente de construcción, que involucra a los tres niveles de Gobierno, así como a los sectores de la sociedad, lo que facilita la realización de acciones dirigidas a la creación e implementación de políticas públicas, estrategias y procedimientos integrados al logro de pautas de desarrollo sostenible, que combatan las causas estructurales de los desastres y fortalezcan las capacidades de resiliencia o resistencia de la sociedad. involucra las etapas de: identificación de los riesgos o su proceso de formación, previsión, prevención, mitigación, preparación, auxilio, recuperación y reconstrucción; </w:t>
      </w:r>
    </w:p>
    <w:p w14:paraId="72B6BDC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79B7324" w14:textId="5D07F664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2.20. Mitigación: </w:t>
      </w:r>
      <w:r w:rsidRPr="00233CD7">
        <w:rPr>
          <w:rFonts w:ascii="Graphik Regular" w:hAnsi="Graphik Regular"/>
          <w:color w:val="auto"/>
        </w:rPr>
        <w:t xml:space="preserve">Es toda acción orientada a disminuir el impacto o daños ante la presencia de un agente perturbador sobre un agente afectable; Peligro (amenaza): Es la probabilidad de que se presente un evento de cierta intensidad que pueda ocasionar daño a un sitio dado. </w:t>
      </w:r>
    </w:p>
    <w:p w14:paraId="1584319F" w14:textId="0B706BB2" w:rsidR="00233CD7" w:rsidRPr="00233CD7" w:rsidRDefault="00233CD7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72E0315A" w14:textId="77777777" w:rsidR="00233CD7" w:rsidRPr="00233CD7" w:rsidRDefault="00233CD7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519D0744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102C97B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2.21. Prevención: </w:t>
      </w:r>
      <w:r w:rsidRPr="00233CD7">
        <w:rPr>
          <w:rFonts w:ascii="Graphik Regular" w:hAnsi="Graphik Regular"/>
          <w:color w:val="auto"/>
        </w:rPr>
        <w:t xml:space="preserve">Conjunto de acciones y mecanismos implementados con antelación a la ocurrencia de los agentes perturbadores, con la finalidad de conocer los peligros o los riesgos, identificarlos, eliminarlos o reducirlos, evitar o mitigar su impacto destructivo sobre las personas, bienes, infraestructura, así como anticiparse a los procesos sociales de construcción de los mismos; </w:t>
      </w:r>
    </w:p>
    <w:p w14:paraId="19C5236C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3AEC94D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2.22. Refugio Temporal: </w:t>
      </w:r>
      <w:r w:rsidRPr="00233CD7">
        <w:rPr>
          <w:rFonts w:ascii="Graphik Regular" w:hAnsi="Graphik Regular"/>
          <w:color w:val="auto"/>
        </w:rPr>
        <w:t xml:space="preserve">Lugar físico destinado a prestar asilo, amparo, alojamiento y resguardo a personas ante la amenaza u ocurrencia de un fenómeno destructivo. </w:t>
      </w:r>
    </w:p>
    <w:p w14:paraId="2116D533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03FDB7E2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2.23. Riesgo: </w:t>
      </w:r>
      <w:r w:rsidRPr="00233CD7">
        <w:rPr>
          <w:rFonts w:ascii="Graphik Regular" w:hAnsi="Graphik Regular"/>
          <w:color w:val="auto"/>
        </w:rPr>
        <w:t xml:space="preserve">Daños o pérdidas probables sobre un agente afectable, resultado de la interacción entre su vulnerabilidad y la presencia de un agente perturbador. </w:t>
      </w:r>
    </w:p>
    <w:p w14:paraId="37840EFA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03F574C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2.24. Siniestro: </w:t>
      </w:r>
      <w:r w:rsidRPr="00233CD7">
        <w:rPr>
          <w:rFonts w:ascii="Graphik Regular" w:hAnsi="Graphik Regular"/>
          <w:color w:val="auto"/>
        </w:rPr>
        <w:t xml:space="preserve">Situación crítica y dañina generada por la incidencia de uno o más fenómenos perturbadores en un inmueble o instalación, afectando a su población o equipo, con posible afectación de instalaciones circundantes; </w:t>
      </w:r>
    </w:p>
    <w:p w14:paraId="26B09D12" w14:textId="77777777" w:rsidR="00AD416A" w:rsidRPr="00233CD7" w:rsidRDefault="00AD416A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4D1B20FB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2.25. Subsecretaria: </w:t>
      </w:r>
      <w:r w:rsidRPr="00233CD7">
        <w:rPr>
          <w:rFonts w:ascii="Graphik Regular" w:hAnsi="Graphik Regular"/>
          <w:color w:val="auto"/>
        </w:rPr>
        <w:t xml:space="preserve">Subsecretaria de protección Civil y Gestión de Riesgos; y </w:t>
      </w:r>
    </w:p>
    <w:p w14:paraId="24CD0B56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6938A706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2.26. Vulnerabilidad: </w:t>
      </w:r>
      <w:r w:rsidRPr="00233CD7">
        <w:rPr>
          <w:rFonts w:ascii="Graphik Regular" w:hAnsi="Graphik Regular"/>
          <w:color w:val="auto"/>
        </w:rPr>
        <w:t xml:space="preserve">Susceptibilidad o propensión de un agente afectable a sufrir daños o pérdidas ante la presencia de un agente perturbador, determinado por factores físicos, sociales, económicos y ambientales. </w:t>
      </w:r>
    </w:p>
    <w:p w14:paraId="3D6C87A4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</w:p>
    <w:p w14:paraId="079C7F1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b/>
          <w:bCs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>3.- LINEAMIENTOS</w:t>
      </w:r>
    </w:p>
    <w:p w14:paraId="19C44709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 </w:t>
      </w:r>
    </w:p>
    <w:p w14:paraId="19E5E828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>3.1.1. Será en el ámbito municipal y estatal la cobertura de los beneficios, referentes a la adquisición de insumos de emergencia con la finalidad de prevenir o mitigar los daños causados por dichos fenómenos mencionados.</w:t>
      </w:r>
    </w:p>
    <w:p w14:paraId="24080FBD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 </w:t>
      </w:r>
    </w:p>
    <w:p w14:paraId="64508AE4" w14:textId="77777777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3.2. Población Objetivo </w:t>
      </w:r>
    </w:p>
    <w:p w14:paraId="00ED46BE" w14:textId="77777777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3.2.1. Personas afectadas por algún siniestro. </w:t>
      </w:r>
    </w:p>
    <w:p w14:paraId="29BF8871" w14:textId="77777777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3.2.2. Personas en riesgo. </w:t>
      </w:r>
    </w:p>
    <w:p w14:paraId="33E23157" w14:textId="77777777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3.2.3. Refugios temporales municipales habilitados. </w:t>
      </w:r>
    </w:p>
    <w:p w14:paraId="078BB73B" w14:textId="77777777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 xml:space="preserve">3.2.4. Centros de acopio Municipales habilitados. </w:t>
      </w:r>
    </w:p>
    <w:p w14:paraId="1600FB63" w14:textId="1DD2318C" w:rsidR="00AD5403" w:rsidRPr="00233CD7" w:rsidRDefault="00AD5403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color w:val="auto"/>
        </w:rPr>
        <w:t>3.2.5. Representantes de la Sociedad Civil, que solicite el apoyo para grupos de personas en situación de riesgo y/o vulnerabilidad</w:t>
      </w:r>
    </w:p>
    <w:p w14:paraId="23C39869" w14:textId="21BAB1BD" w:rsidR="00233CD7" w:rsidRPr="00233CD7" w:rsidRDefault="00233CD7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</w:p>
    <w:p w14:paraId="12415EFA" w14:textId="70E562F3" w:rsidR="00233CD7" w:rsidRPr="00233CD7" w:rsidRDefault="00233CD7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</w:p>
    <w:p w14:paraId="2B120515" w14:textId="6D59B365" w:rsidR="00233CD7" w:rsidRPr="00233CD7" w:rsidRDefault="00233CD7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</w:p>
    <w:p w14:paraId="25440F72" w14:textId="3F1155AA" w:rsidR="00233CD7" w:rsidRPr="00233CD7" w:rsidRDefault="00233CD7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</w:p>
    <w:p w14:paraId="17103F04" w14:textId="77777777" w:rsidR="00233CD7" w:rsidRPr="00233CD7" w:rsidRDefault="00233CD7" w:rsidP="00AD5403">
      <w:pPr>
        <w:pStyle w:val="Default"/>
        <w:spacing w:line="276" w:lineRule="auto"/>
        <w:ind w:left="708"/>
        <w:jc w:val="both"/>
        <w:rPr>
          <w:rFonts w:ascii="Graphik Regular" w:hAnsi="Graphik Regular"/>
          <w:color w:val="auto"/>
        </w:rPr>
      </w:pPr>
    </w:p>
    <w:p w14:paraId="3EB8AF7D" w14:textId="77777777" w:rsidR="00AD5403" w:rsidRPr="00233CD7" w:rsidRDefault="00AD5403" w:rsidP="00AD5403">
      <w:pPr>
        <w:spacing w:line="276" w:lineRule="auto"/>
        <w:jc w:val="both"/>
        <w:rPr>
          <w:rFonts w:ascii="Graphik Regular" w:hAnsi="Graphik Regular" w:cs="Arial"/>
          <w:b/>
          <w:bCs/>
        </w:rPr>
      </w:pPr>
    </w:p>
    <w:p w14:paraId="4E31182D" w14:textId="77777777" w:rsidR="00AD5403" w:rsidRPr="00233CD7" w:rsidRDefault="00AD5403" w:rsidP="00AD5403">
      <w:pPr>
        <w:spacing w:line="276" w:lineRule="auto"/>
        <w:jc w:val="both"/>
        <w:rPr>
          <w:rFonts w:ascii="Graphik Regular" w:hAnsi="Graphik Regular" w:cs="Arial"/>
          <w:color w:val="000000"/>
        </w:rPr>
      </w:pPr>
      <w:r w:rsidRPr="00233CD7">
        <w:rPr>
          <w:rFonts w:ascii="Graphik Regular" w:hAnsi="Graphik Regular" w:cs="Arial"/>
          <w:b/>
          <w:bCs/>
        </w:rPr>
        <w:t>4.- DOCUMENTACIÓN REQUERIDA</w:t>
      </w:r>
    </w:p>
    <w:p w14:paraId="4C795CB3" w14:textId="77777777" w:rsidR="00AD5403" w:rsidRPr="00233CD7" w:rsidRDefault="00AD5403" w:rsidP="00AD540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Graphik Regular" w:hAnsi="Graphik Regular" w:cs="Arial"/>
        </w:rPr>
      </w:pPr>
      <w:r w:rsidRPr="00233CD7">
        <w:rPr>
          <w:rFonts w:ascii="Graphik Regular" w:hAnsi="Graphik Regular" w:cs="Arial"/>
        </w:rPr>
        <w:t xml:space="preserve">4.1. Unidades municipales: Presentar solicitud por escrito dirigida al Subsecretario de Protección Civil y Gestión de Riesgos, firmada y sellada, </w:t>
      </w:r>
    </w:p>
    <w:p w14:paraId="66E61D83" w14:textId="77777777" w:rsidR="00AD5403" w:rsidRPr="00233CD7" w:rsidRDefault="00AD5403" w:rsidP="00AD540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Graphik Regular" w:hAnsi="Graphik Regular" w:cs="Arial"/>
        </w:rPr>
      </w:pPr>
      <w:r w:rsidRPr="00233CD7">
        <w:rPr>
          <w:rFonts w:ascii="Graphik Regular" w:hAnsi="Graphik Regular" w:cs="Arial"/>
        </w:rPr>
        <w:t xml:space="preserve">4.2. Población en general: Presentar solicitud por escrito dirigida al Subsecretario de Protección Civil y Gestión de Riesgos, debidamente firmada. </w:t>
      </w:r>
    </w:p>
    <w:p w14:paraId="2507064E" w14:textId="77777777" w:rsidR="00AD5403" w:rsidRPr="00233CD7" w:rsidRDefault="00AD5403" w:rsidP="00AD5403">
      <w:pPr>
        <w:spacing w:line="276" w:lineRule="auto"/>
        <w:ind w:left="708"/>
        <w:jc w:val="both"/>
        <w:rPr>
          <w:rFonts w:ascii="Graphik Regular" w:hAnsi="Graphik Regular" w:cs="Arial"/>
        </w:rPr>
      </w:pPr>
      <w:r w:rsidRPr="00233CD7">
        <w:rPr>
          <w:rFonts w:ascii="Graphik Regular" w:hAnsi="Graphik Regular" w:cs="Arial"/>
        </w:rPr>
        <w:t>4.3. Proporcionar copia de una identificación.</w:t>
      </w:r>
    </w:p>
    <w:p w14:paraId="19899E67" w14:textId="77777777" w:rsidR="00AD5403" w:rsidRPr="00233CD7" w:rsidRDefault="00AD5403" w:rsidP="00AD5403">
      <w:pPr>
        <w:pStyle w:val="Default"/>
        <w:spacing w:line="276" w:lineRule="auto"/>
        <w:jc w:val="both"/>
        <w:rPr>
          <w:rFonts w:ascii="Graphik Regular" w:hAnsi="Graphik Regular"/>
          <w:color w:val="auto"/>
        </w:rPr>
      </w:pPr>
    </w:p>
    <w:p w14:paraId="4F8E9482" w14:textId="77777777" w:rsidR="00AD5403" w:rsidRPr="00233CD7" w:rsidRDefault="00AD5403" w:rsidP="00AD5403">
      <w:pPr>
        <w:pStyle w:val="Default"/>
        <w:numPr>
          <w:ilvl w:val="0"/>
          <w:numId w:val="2"/>
        </w:numPr>
        <w:spacing w:line="276" w:lineRule="auto"/>
        <w:jc w:val="both"/>
        <w:rPr>
          <w:rFonts w:ascii="Graphik Regular" w:hAnsi="Graphik Regular"/>
          <w:color w:val="auto"/>
        </w:rPr>
      </w:pPr>
      <w:r w:rsidRPr="00233CD7">
        <w:rPr>
          <w:rFonts w:ascii="Graphik Regular" w:hAnsi="Graphik Regular"/>
          <w:b/>
          <w:bCs/>
          <w:color w:val="auto"/>
        </w:rPr>
        <w:t xml:space="preserve">5.- DERECHOS Y OBLIGACIONES DE LOS BENEFICIADOS </w:t>
      </w:r>
    </w:p>
    <w:p w14:paraId="2BE416D2" w14:textId="77777777" w:rsidR="00AD5403" w:rsidRPr="00233CD7" w:rsidRDefault="00AD5403" w:rsidP="00AD5403">
      <w:pPr>
        <w:pStyle w:val="Default"/>
        <w:numPr>
          <w:ilvl w:val="0"/>
          <w:numId w:val="2"/>
        </w:numPr>
        <w:spacing w:line="276" w:lineRule="auto"/>
        <w:jc w:val="both"/>
        <w:rPr>
          <w:rFonts w:ascii="Graphik Regular" w:hAnsi="Graphik Regular"/>
          <w:color w:val="auto"/>
        </w:rPr>
      </w:pPr>
    </w:p>
    <w:p w14:paraId="684C36BA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5.1 Derechos</w:t>
      </w:r>
    </w:p>
    <w:p w14:paraId="4EDC5F80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</w:p>
    <w:p w14:paraId="77489AD9" w14:textId="77777777" w:rsidR="00AD5403" w:rsidRPr="00233CD7" w:rsidRDefault="00AD5403" w:rsidP="00AD5403">
      <w:pPr>
        <w:pStyle w:val="Sinespaciado"/>
        <w:ind w:firstLine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5.1.1. Recibir un trato respetuoso digno y equitativo. </w:t>
      </w:r>
    </w:p>
    <w:p w14:paraId="3F9C4374" w14:textId="509BF91D" w:rsidR="00AD416A" w:rsidRPr="00233CD7" w:rsidRDefault="00AD5403" w:rsidP="00AD5403">
      <w:pPr>
        <w:pStyle w:val="Default"/>
        <w:numPr>
          <w:ilvl w:val="2"/>
          <w:numId w:val="2"/>
        </w:numPr>
        <w:spacing w:after="760" w:line="276" w:lineRule="auto"/>
        <w:ind w:left="720" w:hanging="720"/>
        <w:jc w:val="both"/>
        <w:rPr>
          <w:rFonts w:ascii="Graphik Regular" w:hAnsi="Graphik Regular"/>
          <w:b/>
          <w:bCs/>
        </w:rPr>
      </w:pPr>
      <w:r w:rsidRPr="00233CD7">
        <w:rPr>
          <w:rFonts w:ascii="Graphik Regular" w:hAnsi="Graphik Regular"/>
          <w:color w:val="auto"/>
        </w:rPr>
        <w:t>5.1.2. Decidir si autoriza que sus datos personales sean publicados</w:t>
      </w:r>
    </w:p>
    <w:p w14:paraId="6081CE9F" w14:textId="6AA7BA20" w:rsidR="00AD5403" w:rsidRPr="00233CD7" w:rsidRDefault="00AD5403" w:rsidP="00AD5403">
      <w:pPr>
        <w:pStyle w:val="Sinespaciado"/>
        <w:rPr>
          <w:rFonts w:ascii="Graphik Regular" w:hAnsi="Graphik Regular" w:cs="Arial"/>
          <w:b/>
          <w:sz w:val="24"/>
          <w:szCs w:val="24"/>
        </w:rPr>
      </w:pPr>
      <w:r w:rsidRPr="00233CD7">
        <w:rPr>
          <w:rFonts w:ascii="Graphik Regular" w:hAnsi="Graphik Regular" w:cs="Arial"/>
          <w:b/>
          <w:sz w:val="24"/>
          <w:szCs w:val="24"/>
        </w:rPr>
        <w:t>5.2. Obligaciones</w:t>
      </w:r>
    </w:p>
    <w:p w14:paraId="6EE0A624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3B52A10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5.2.1 Proporcionar la información y documentación necesaria para la elaboración del recibo de donación. </w:t>
      </w:r>
    </w:p>
    <w:p w14:paraId="6BF74275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5.2.2. Acudir en las fechas y lugares señalados para recoger el apoyo correspondiente. </w:t>
      </w:r>
    </w:p>
    <w:p w14:paraId="07BD6AF5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5.2.3. Firmar en el recibo correspondiente a la entrega del apoyo otorgado; </w:t>
      </w:r>
    </w:p>
    <w:p w14:paraId="08BCF493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5.2.4. Hacer uso correcto del apoyo recibido. </w:t>
      </w:r>
    </w:p>
    <w:p w14:paraId="53FF6E63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093AB4A5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2C30C7E7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sz w:val="24"/>
          <w:szCs w:val="24"/>
        </w:rPr>
      </w:pPr>
      <w:r w:rsidRPr="00233CD7">
        <w:rPr>
          <w:rFonts w:ascii="Graphik Regular" w:hAnsi="Graphik Regular" w:cs="Arial"/>
          <w:b/>
          <w:sz w:val="24"/>
          <w:szCs w:val="24"/>
        </w:rPr>
        <w:t>6.- CRITERIOS DE SELECCIÓN.</w:t>
      </w:r>
    </w:p>
    <w:p w14:paraId="6671B7F7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</w:p>
    <w:p w14:paraId="33AB70C6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6.1. Personas o áreas afectadas por un agente perturbador. </w:t>
      </w:r>
    </w:p>
    <w:p w14:paraId="531220F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6.2. Personas o áreas en situación de riesgo y/o vulnerabilidad </w:t>
      </w:r>
    </w:p>
    <w:p w14:paraId="79867C3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6.3. En el caso de áreas afectadas o en situación de riesgo el Subsecretario determinara si se envía el apoyo de insumos de emergencia. </w:t>
      </w:r>
    </w:p>
    <w:p w14:paraId="375737F2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6.4. El Subsecretario de Protección Civil analizará la solicitud de apoyo y decidirá si procede la solicitud. </w:t>
      </w:r>
    </w:p>
    <w:p w14:paraId="3D3A22D0" w14:textId="77777777" w:rsidR="00AD416A" w:rsidRPr="00233CD7" w:rsidRDefault="00AD416A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04D42A4A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sz w:val="24"/>
          <w:szCs w:val="24"/>
        </w:rPr>
      </w:pPr>
      <w:r w:rsidRPr="00233CD7">
        <w:rPr>
          <w:rFonts w:ascii="Graphik Regular" w:hAnsi="Graphik Regular" w:cs="Arial"/>
          <w:b/>
          <w:sz w:val="24"/>
          <w:szCs w:val="24"/>
        </w:rPr>
        <w:t>7.- TRAMITE.</w:t>
      </w:r>
    </w:p>
    <w:p w14:paraId="5A66FDBF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3C21705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7.1. Realizar solicitud de apoyo. </w:t>
      </w:r>
    </w:p>
    <w:p w14:paraId="69DE846D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7.2. Lugar y fecha </w:t>
      </w:r>
    </w:p>
    <w:p w14:paraId="188B41DC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7.3. Dirigida al Subsecretario de Protección Civil y Gestión de Riesgos. </w:t>
      </w:r>
    </w:p>
    <w:p w14:paraId="316A5CDB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7.4. Especificar tipo de apoyo y cantidad. </w:t>
      </w:r>
    </w:p>
    <w:p w14:paraId="5878FF6B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7.5. Propósito del apoyo. </w:t>
      </w:r>
    </w:p>
    <w:p w14:paraId="34EB9F1D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7.6. Firma del solicitante. </w:t>
      </w:r>
    </w:p>
    <w:p w14:paraId="4E43DCF2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1C801FB6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lastRenderedPageBreak/>
        <w:t>En el caso de áreas afectadas o en situación de emergencia, la Subsecretaria de Protección Civil realizara una tarjeta informativa justificando la entrega del apoyo.</w:t>
      </w:r>
    </w:p>
    <w:p w14:paraId="7A4D3CE4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0025E461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8.- CAUSAS DE SUSPENSIÓN DEL APOYO </w:t>
      </w:r>
    </w:p>
    <w:p w14:paraId="48B6FFEE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2F852B2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8.1. El que no acuda a recibir el apoyo en el lugar y tiempo definido</w:t>
      </w:r>
    </w:p>
    <w:p w14:paraId="22D42E7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8.2. Que no quiera recibir el apoyo o que condicione recibirlo </w:t>
      </w:r>
    </w:p>
    <w:p w14:paraId="410640ED" w14:textId="7A56695D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2CD0FE1F" w14:textId="77777777" w:rsidR="00AD416A" w:rsidRPr="00233CD7" w:rsidRDefault="00AD416A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27F58D74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9.- CARACTERÍSTICAS DEL APOYO</w:t>
      </w:r>
      <w:r w:rsidRPr="00233CD7">
        <w:rPr>
          <w:rFonts w:ascii="Graphik Regular" w:hAnsi="Graphik Regular" w:cs="Arial"/>
          <w:b/>
          <w:bCs/>
          <w:sz w:val="24"/>
          <w:szCs w:val="24"/>
        </w:rPr>
        <w:br/>
      </w:r>
    </w:p>
    <w:p w14:paraId="12406E50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9.1. El apoyo depende de la solicitud del insumo requerido (láminas, cobijas, catres y colchonetas), así como, de las existencias en su momento. </w:t>
      </w:r>
    </w:p>
    <w:p w14:paraId="4CD4BE5D" w14:textId="77777777" w:rsidR="00AD5403" w:rsidRPr="00233CD7" w:rsidRDefault="00AD5403" w:rsidP="00AD5403">
      <w:pPr>
        <w:pStyle w:val="Sinespaciado"/>
        <w:ind w:left="708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9.2. Para entrega del apoyo no se exigirá cuotas de recuperación. </w:t>
      </w:r>
    </w:p>
    <w:p w14:paraId="1897E4AF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162CBA76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10.- DIAGRAMA DE FLUJO DEL PROCESO DE SELECCIÓN</w:t>
      </w:r>
    </w:p>
    <w:p w14:paraId="4CF9ECC6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</w:p>
    <w:p w14:paraId="2AFD52B4" w14:textId="13513109" w:rsidR="00AD5403" w:rsidRPr="00233CD7" w:rsidRDefault="00AD5403" w:rsidP="00AD5403">
      <w:pPr>
        <w:pStyle w:val="Sinespaciado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/>
          <w:noProof/>
        </w:rPr>
        <w:drawing>
          <wp:anchor distT="0" distB="0" distL="114300" distR="114300" simplePos="0" relativeHeight="251660288" behindDoc="0" locked="0" layoutInCell="1" allowOverlap="1" wp14:anchorId="2D8A6856" wp14:editId="0C78DA09">
            <wp:simplePos x="0" y="0"/>
            <wp:positionH relativeFrom="column">
              <wp:posOffset>981075</wp:posOffset>
            </wp:positionH>
            <wp:positionV relativeFrom="paragraph">
              <wp:posOffset>20955</wp:posOffset>
            </wp:positionV>
            <wp:extent cx="3579495" cy="4599940"/>
            <wp:effectExtent l="0" t="0" r="190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459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A9702" w14:textId="77777777" w:rsidR="00AD5403" w:rsidRPr="00233CD7" w:rsidRDefault="00AD5403" w:rsidP="00AD5403">
      <w:pPr>
        <w:pStyle w:val="Sinespaciado"/>
        <w:jc w:val="center"/>
        <w:rPr>
          <w:rFonts w:ascii="Graphik Regular" w:hAnsi="Graphik Regular" w:cs="Arial"/>
          <w:b/>
          <w:bCs/>
          <w:sz w:val="24"/>
          <w:szCs w:val="24"/>
        </w:rPr>
      </w:pPr>
    </w:p>
    <w:p w14:paraId="14A19DF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1BC6669C" w14:textId="77777777" w:rsidR="00AD5403" w:rsidRPr="00233CD7" w:rsidRDefault="00AD5403" w:rsidP="00AD5403">
      <w:pPr>
        <w:pStyle w:val="Sinespaciado"/>
        <w:jc w:val="center"/>
        <w:rPr>
          <w:rFonts w:ascii="Graphik Regular" w:hAnsi="Graphik Regular" w:cs="Arial"/>
          <w:b/>
          <w:bCs/>
          <w:sz w:val="24"/>
          <w:szCs w:val="24"/>
        </w:rPr>
      </w:pPr>
    </w:p>
    <w:p w14:paraId="5C5D972E" w14:textId="77777777" w:rsidR="00233CD7" w:rsidRPr="00233CD7" w:rsidRDefault="00233CD7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8ABEE8C" w14:textId="77777777" w:rsidR="00233CD7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REGLAS DE OPERACIÓN DEL PROGRAMA: </w:t>
      </w:r>
    </w:p>
    <w:p w14:paraId="6B3BCB18" w14:textId="77777777" w:rsidR="00233CD7" w:rsidRPr="00233CD7" w:rsidRDefault="00233CD7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55B35EE" w14:textId="66EB4826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HERRAMIENTAS A UNIDADES MUNICIPALES DISTRIBUIDAS DE LA SUBSECRETARIA DE PROTECCIÓN CIVIL Y GESTIÓN DE RIESGOS DEL ESTADO DE HIDALGO</w:t>
      </w:r>
    </w:p>
    <w:p w14:paraId="6AEAA7B4" w14:textId="77777777" w:rsidR="00AD416A" w:rsidRPr="00233CD7" w:rsidRDefault="00AD416A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</w:p>
    <w:p w14:paraId="638F9DD8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1.-OBJETO </w:t>
      </w:r>
    </w:p>
    <w:p w14:paraId="17A74BE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Dotar de manera complementaria el nivel de equipamiento a las unidades municipales de Protección civil y población que se encuentra en riesgo por desastre o emergencia causada por fenómenos perturbadores de origen natural y antropogénicos con la finalidad de proteger la vida de las personas, integridad física, patrimonio y entorno de la población Hidalguense.</w:t>
      </w:r>
    </w:p>
    <w:p w14:paraId="08169324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6517797C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2.-GLOSARIO DE TÉRMINOS </w:t>
      </w:r>
    </w:p>
    <w:p w14:paraId="509C66BC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1B1E083A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2.1.-Accidente: </w:t>
      </w:r>
      <w:r w:rsidRPr="00233CD7">
        <w:rPr>
          <w:rFonts w:ascii="Graphik Regular" w:hAnsi="Graphik Regular" w:cs="Arial"/>
          <w:sz w:val="24"/>
          <w:szCs w:val="24"/>
        </w:rPr>
        <w:t xml:space="preserve">Es el evento no premeditado, aunque muchas veces previsible, que se presenta en forma inesperada, alterando el curso normal de los acontecimientos, que lesiona o causa la muerte a las personas y ocasiona daños en sus bienes, así como a lo que le rodea; </w:t>
      </w:r>
    </w:p>
    <w:p w14:paraId="6A2E48F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0CB16EB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2.2.-Agente Afectable: </w:t>
      </w:r>
      <w:r w:rsidRPr="00233CD7">
        <w:rPr>
          <w:rFonts w:ascii="Graphik Regular" w:hAnsi="Graphik Regular" w:cs="Arial"/>
          <w:sz w:val="24"/>
          <w:szCs w:val="24"/>
        </w:rPr>
        <w:t xml:space="preserve">Personas, bienes, infraestructura, servicios, planta productiva, así como el medio ambiente, que pueden ser afectados o dañados por un agente perturbador; </w:t>
      </w:r>
    </w:p>
    <w:p w14:paraId="0DF2280C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1DF7109B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2.3.- Agente Perturbador: </w:t>
      </w:r>
      <w:r w:rsidRPr="00233CD7">
        <w:rPr>
          <w:rFonts w:ascii="Graphik Regular" w:hAnsi="Graphik Regular" w:cs="Arial"/>
          <w:sz w:val="24"/>
          <w:szCs w:val="24"/>
        </w:rPr>
        <w:t xml:space="preserve">Son los fenómenos de origen natural o antropogénico con potencial de producir efectos adversos sobre los agentes afectables; </w:t>
      </w:r>
    </w:p>
    <w:p w14:paraId="2A44BF4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A6B171B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2.4.-Afectado: </w:t>
      </w:r>
      <w:r w:rsidRPr="00233CD7">
        <w:rPr>
          <w:rFonts w:ascii="Graphik Regular" w:hAnsi="Graphik Regular" w:cs="Arial"/>
          <w:sz w:val="24"/>
          <w:szCs w:val="24"/>
        </w:rPr>
        <w:t xml:space="preserve">Persona, sistema o territorio, sobre el cual actúa un fenómeno cuyos efectos producen perturbación o daño. </w:t>
      </w:r>
    </w:p>
    <w:p w14:paraId="69623A8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786B3C94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2.5.-Brigada: </w:t>
      </w:r>
      <w:r w:rsidRPr="00233CD7">
        <w:rPr>
          <w:rFonts w:ascii="Graphik Regular" w:hAnsi="Graphik Regular" w:cs="Arial"/>
          <w:sz w:val="24"/>
          <w:szCs w:val="24"/>
        </w:rPr>
        <w:t xml:space="preserve">Grupo de personas que se organizan, se capacitan y se adiestran en funciones básicas de respuesta a emergencias tales como: primeros auxilios, combate a connatos de incendio, evacuación, búsqueda y rescate; </w:t>
      </w:r>
    </w:p>
    <w:p w14:paraId="44FFF22D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9FA7E4B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2.6.-Cambio Climático: </w:t>
      </w:r>
      <w:r w:rsidRPr="00233CD7">
        <w:rPr>
          <w:rFonts w:ascii="Graphik Regular" w:hAnsi="Graphik Regular" w:cs="Arial"/>
          <w:sz w:val="24"/>
          <w:szCs w:val="24"/>
        </w:rPr>
        <w:t xml:space="preserve">Es el cambio en el clima, atribuible directa o indirectamente a la actividad humana, que altera la composición de la atmosfera mundial y que se suma a la variabilidad climática natural observada durante periodos comparables. </w:t>
      </w:r>
    </w:p>
    <w:p w14:paraId="09CBC3D7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6924B23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2.7.-Contingencia: </w:t>
      </w:r>
      <w:r w:rsidRPr="00233CD7">
        <w:rPr>
          <w:rFonts w:ascii="Graphik Regular" w:hAnsi="Graphik Regular" w:cs="Arial"/>
          <w:sz w:val="24"/>
          <w:szCs w:val="24"/>
        </w:rPr>
        <w:t xml:space="preserve">La situación de riesgo derivada de actividades humanas, tecnológicas o fenómenos naturales, que pueden poner en peligro la vida o integridad física, de uno o varios grupos de personas o a la población de determinado lugar. </w:t>
      </w:r>
    </w:p>
    <w:p w14:paraId="3FD6FBF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BD75EA1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7FCD4E98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358E28B3" w14:textId="00560A14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lastRenderedPageBreak/>
        <w:t xml:space="preserve">2.8.-Damnificado: </w:t>
      </w:r>
      <w:r w:rsidRPr="00233CD7">
        <w:rPr>
          <w:rFonts w:ascii="Graphik Regular" w:hAnsi="Graphik Regular" w:cs="Arial"/>
          <w:sz w:val="24"/>
          <w:szCs w:val="24"/>
        </w:rPr>
        <w:t xml:space="preserve">Es la persona afectada por un agente perturbador, ya sea que haya sufrido daños en su integridad física o un perjuicio en sus bienes, de tal manera que requiere asistencia externa para su subsistencia, en tanto no se concluya la emergencia o se restablezca la situación de normalidad previa al desastre; </w:t>
      </w:r>
    </w:p>
    <w:p w14:paraId="29BC244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31C9B6E7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2.9.- Desastre: </w:t>
      </w:r>
      <w:r w:rsidRPr="00233CD7">
        <w:rPr>
          <w:rFonts w:ascii="Graphik Regular" w:hAnsi="Graphik Regular" w:cs="Arial"/>
          <w:sz w:val="24"/>
          <w:szCs w:val="24"/>
        </w:rPr>
        <w:t xml:space="preserve">Es el resultado de la ocurrencia de uno o más agentes perturbadores severos o extremos, relacionados o no, de origen natural o de la actividad humana, que cuando acontecen en un lugar y tiempo delimitados, causan daños a una comunidad; </w:t>
      </w:r>
    </w:p>
    <w:p w14:paraId="227A8B58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5240772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2.10.-Emergencia: </w:t>
      </w:r>
      <w:r w:rsidRPr="00233CD7">
        <w:rPr>
          <w:rFonts w:ascii="Graphik Regular" w:hAnsi="Graphik Regular" w:cs="Arial"/>
          <w:sz w:val="24"/>
          <w:szCs w:val="24"/>
        </w:rPr>
        <w:t xml:space="preserve">Situación anormal que puede causar un daño a la sociedad y propiciar un riesgo para la seguridad e integridad de la población en general, generada o asociada con la inminencia, alta probabilidad o presencia de algún agente perturbador; </w:t>
      </w:r>
    </w:p>
    <w:p w14:paraId="0E26DD65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04082C35" w14:textId="3087E24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2.11.-Fenómeno Antropogénico: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producido por la actividad humana; </w:t>
      </w:r>
    </w:p>
    <w:p w14:paraId="6800953B" w14:textId="77777777" w:rsidR="00233CD7" w:rsidRPr="00233CD7" w:rsidRDefault="00233CD7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4894AFCA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2.12.- Fenómeno Geológico: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que tiene como causa directa las acciones o movimiento de la corteza terrestre. A esta categoría pertenecen los sismos, las erupciones volcánicas, la inestabilidad de laderas, flujos, caídos o derrumbes, hundimientos, subsidencia y agrietamientos; </w:t>
      </w:r>
    </w:p>
    <w:p w14:paraId="0B28BD9D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34FEF2B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2.13.-Fenómeno Hidrometeorológico: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que se genera por la acción de los agentes atmosféricos, tales como: ciclones tropicales, lluvias extremas, inundaciones pluviales, fluviales y lacustres, tormentas de nieve, granizo, polvo y electricidad, heladas, sequias, ondas cálidas, gélidas y tornados; </w:t>
      </w:r>
    </w:p>
    <w:p w14:paraId="33B2700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5F7FDD88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2.14.-Fenómeno Natural: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producido por la naturaleza; </w:t>
      </w:r>
    </w:p>
    <w:p w14:paraId="47629E5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34DDA57E" w14:textId="6FEB4A22" w:rsidR="00AD416A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2.15.-Fenómeno </w:t>
      </w:r>
      <w:proofErr w:type="spellStart"/>
      <w:r w:rsidRPr="00233CD7">
        <w:rPr>
          <w:rFonts w:ascii="Graphik Regular" w:hAnsi="Graphik Regular" w:cs="Arial"/>
          <w:b/>
          <w:bCs/>
          <w:sz w:val="24"/>
          <w:szCs w:val="24"/>
        </w:rPr>
        <w:t>Quimico-Teconologico</w:t>
      </w:r>
      <w:proofErr w:type="spellEnd"/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: </w:t>
      </w:r>
      <w:r w:rsidRPr="00233CD7">
        <w:rPr>
          <w:rFonts w:ascii="Graphik Regular" w:hAnsi="Graphik Regular" w:cs="Arial"/>
          <w:sz w:val="24"/>
          <w:szCs w:val="24"/>
        </w:rPr>
        <w:t xml:space="preserve">Se encuentran íntimamente ligados a la compleja vida en sociedad al desarrollo industrial y tecnológico de las actividades humanas y al uso de diversas formas de energía. Entre los que se encuentran: incendios urbanos, forestales, industriales, explosiones, fugas toxicas y derrames de sustancias químicas. </w:t>
      </w:r>
    </w:p>
    <w:p w14:paraId="68B29252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2150F65" w14:textId="36229B74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2.16.-Fenómeno Sanitario-Ecológico: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que se genera por la acción patógena de agentes biológicos que afectan a la población, a los animales y a las cosechas, causando su muerte o la Ley de Protección Civil alteración de su salud. Las epidemias y plagas constituyen un desastre sanitario en el sentido estricto del término. En esta clasificación también se ubica la contaminación del aire, agua, suelo y alimentos; </w:t>
      </w:r>
    </w:p>
    <w:p w14:paraId="1CFC638B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19839AC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2.17.-Fenómeno Socio-Organizativo: </w:t>
      </w:r>
      <w:r w:rsidRPr="00233CD7">
        <w:rPr>
          <w:rFonts w:ascii="Graphik Regular" w:hAnsi="Graphik Regular" w:cs="Arial"/>
          <w:sz w:val="24"/>
          <w:szCs w:val="24"/>
        </w:rPr>
        <w:t xml:space="preserve">Agente perturbador que se genera con motivo de errores humanos o por acciones premeditadas, que se dan en el marco de grandes concentraciones o movimientos masivos de población, tales como: manifestaciones </w:t>
      </w:r>
      <w:r w:rsidRPr="00233CD7">
        <w:rPr>
          <w:rFonts w:ascii="Graphik Regular" w:hAnsi="Graphik Regular" w:cs="Arial"/>
          <w:sz w:val="24"/>
          <w:szCs w:val="24"/>
        </w:rPr>
        <w:lastRenderedPageBreak/>
        <w:t xml:space="preserve">de inconformidad social, marchas, mítines, eventos deportivos y musicales, terrorismo, sabotaje, vandalismo, accidentes aéreos, marítimos o terrestres e interrupción o afectación de los servicios básicos o de infraestructura estratégica, hambruna; </w:t>
      </w:r>
    </w:p>
    <w:p w14:paraId="68D5582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5BA388D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2.18.-Gestión Integral de Riesgos: </w:t>
      </w:r>
      <w:r w:rsidRPr="00233CD7">
        <w:rPr>
          <w:rFonts w:ascii="Graphik Regular" w:hAnsi="Graphik Regular" w:cs="Arial"/>
          <w:sz w:val="24"/>
          <w:szCs w:val="24"/>
        </w:rPr>
        <w:t xml:space="preserve">El conjunto de acciones encaminadas a la identificación, análisis, evaluación, control y reducción de los riesgos, considerándolos por su origen multifactorial y en un proceso permanente de construcción, que involucra a los tres niveles de Gobierno, así como a los sectores de la sociedad, lo que facilita la realización de acciones dirigidas a la creación e implementación de políticas públicas, estrategias y procedimientos integrados al logro de pautas de desarrollo sostenible, que combatan las causas estructurales de los desastres y fortalezcan las capacidades de resiliencia o resistencia de la sociedad. Involucra las etapas de: identificación de los riesgos o su proceso de formación, previsión, prevención, mitigación, preparación, auxilio, recuperación y reconstrucción; </w:t>
      </w:r>
    </w:p>
    <w:p w14:paraId="2BC479B1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B7D44E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2.19.-Grupos Voluntarios: </w:t>
      </w:r>
      <w:r w:rsidRPr="00233CD7">
        <w:rPr>
          <w:rFonts w:ascii="Graphik Regular" w:hAnsi="Graphik Regular" w:cs="Arial"/>
          <w:sz w:val="24"/>
          <w:szCs w:val="24"/>
        </w:rPr>
        <w:t xml:space="preserve">Son las personas físicas o morales que se han acreditado ante las autoridades competentes y que cuentan con personal, conocimientos, experiencia y equipo necesarios, para prestar de manera altruista y comprometida, sus servicios en acciones de protección civil; </w:t>
      </w:r>
    </w:p>
    <w:p w14:paraId="7FC853C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434437D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2.20.-Mitigación: </w:t>
      </w:r>
      <w:r w:rsidRPr="00233CD7">
        <w:rPr>
          <w:rFonts w:ascii="Graphik Regular" w:hAnsi="Graphik Regular" w:cs="Arial"/>
          <w:sz w:val="24"/>
          <w:szCs w:val="24"/>
        </w:rPr>
        <w:t xml:space="preserve">Es toda acción orientada a disminuir el impacto o daños ante la presencia de un agente perturbador sobre un agente afectable; Peligro (amenaza): Es la probabilidad de que se presente un evento de cierta intensidad que pueda ocasionar daño a un sitio dado. </w:t>
      </w:r>
    </w:p>
    <w:p w14:paraId="5E7534C7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0711BE05" w14:textId="7255BE5F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2.21.-Prevención: </w:t>
      </w:r>
      <w:r w:rsidRPr="00233CD7">
        <w:rPr>
          <w:rFonts w:ascii="Graphik Regular" w:hAnsi="Graphik Regular" w:cs="Arial"/>
          <w:sz w:val="24"/>
          <w:szCs w:val="24"/>
        </w:rPr>
        <w:t xml:space="preserve">Conjunto de acciones y mecanismos implementados con antelación a la ocurrencia de los agentes perturbadores, con la finalidad de conocer los peligros o los riesgos, identificarlos, eliminarlos o reducirlos, evitar o mitigar su impacto destructivo sobre las personas, bienes, infraestructura, así como anticiparse a los procesos sociales de construcción de los mismos; </w:t>
      </w:r>
    </w:p>
    <w:p w14:paraId="4EB380A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575AB73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2.22.-Reconstrucción: </w:t>
      </w:r>
      <w:r w:rsidRPr="00233CD7">
        <w:rPr>
          <w:rFonts w:ascii="Graphik Regular" w:hAnsi="Graphik Regular" w:cs="Arial"/>
          <w:sz w:val="24"/>
          <w:szCs w:val="24"/>
        </w:rPr>
        <w:t xml:space="preserve">La acción transitoria orientada a alcanzar el entorno de normalidad social y económica que prevalecía entre la población antes de sufrir los efectos producidos por un agente perturbador en un determinado espacio o de riesgos existentes, asegurando la no generación de nuevos riesgos y mejorando para ellos las condiciones preexistentes; </w:t>
      </w:r>
    </w:p>
    <w:p w14:paraId="4E34B10C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2.23.-Riesgo: </w:t>
      </w:r>
      <w:r w:rsidRPr="00233CD7">
        <w:rPr>
          <w:rFonts w:ascii="Graphik Regular" w:hAnsi="Graphik Regular" w:cs="Arial"/>
          <w:sz w:val="24"/>
          <w:szCs w:val="24"/>
        </w:rPr>
        <w:t xml:space="preserve">Daños o pérdidas probables sobre un agente afectable, resultado de la interacción entre su vulnerabilidad y la presencia de un agente perturbador. </w:t>
      </w:r>
    </w:p>
    <w:p w14:paraId="5678E5E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7719F41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2.24.-Refugio Temporal: </w:t>
      </w:r>
      <w:r w:rsidRPr="00233CD7">
        <w:rPr>
          <w:rFonts w:ascii="Graphik Regular" w:hAnsi="Graphik Regular" w:cs="Arial"/>
          <w:sz w:val="24"/>
          <w:szCs w:val="24"/>
        </w:rPr>
        <w:t xml:space="preserve">Lugar físico destinado a prestar asilo, amparo, alojamiento y resguardo a personas ante la amenaza u ocurrencia de un fenómeno destructivo. </w:t>
      </w:r>
    </w:p>
    <w:p w14:paraId="39B5F045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13CF5FB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2.25.-Siniestro: </w:t>
      </w:r>
      <w:r w:rsidRPr="00233CD7">
        <w:rPr>
          <w:rFonts w:ascii="Graphik Regular" w:hAnsi="Graphik Regular" w:cs="Arial"/>
          <w:sz w:val="24"/>
          <w:szCs w:val="24"/>
        </w:rPr>
        <w:t xml:space="preserve">Situación crítica y dañina generada por la incidencia de uno o más fenómenos perturbadores en un inmueble o instalación, afectando a su población o equipo, con posible afectación de instalaciones circundantes; </w:t>
      </w:r>
    </w:p>
    <w:p w14:paraId="1597780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6EE44CC7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2.26.-Subsecretaria: </w:t>
      </w:r>
      <w:r w:rsidRPr="00233CD7">
        <w:rPr>
          <w:rFonts w:ascii="Graphik Regular" w:hAnsi="Graphik Regular" w:cs="Arial"/>
          <w:sz w:val="24"/>
          <w:szCs w:val="24"/>
        </w:rPr>
        <w:t xml:space="preserve">Subsecretaria de protección Civil y Gestión de Riesgos; y </w:t>
      </w:r>
    </w:p>
    <w:p w14:paraId="47625CE3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3924E34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2.27.-Vulnerabilidad: </w:t>
      </w:r>
      <w:r w:rsidRPr="00233CD7">
        <w:rPr>
          <w:rFonts w:ascii="Graphik Regular" w:hAnsi="Graphik Regular" w:cs="Arial"/>
          <w:sz w:val="24"/>
          <w:szCs w:val="24"/>
        </w:rPr>
        <w:t xml:space="preserve">Susceptibilidad o propensión de un agente afectable a sufrir daños o pérdidas ante la presencia de un agente perturbador, determinado por factores físicos, sociales, económicos y ambientales. </w:t>
      </w:r>
    </w:p>
    <w:p w14:paraId="3ECEDD4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10BFC6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3.- LINEAMIENTOS </w:t>
      </w:r>
    </w:p>
    <w:p w14:paraId="63DFE9AA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20141991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3.1. Cobertura </w:t>
      </w:r>
    </w:p>
    <w:p w14:paraId="3E259E5A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4438B1E5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3.1.1. Será en el ámbito municipal y estatal la cobertura de los beneficios, referentes a la adquisición de herramientas zapa, con la finalidad de </w:t>
      </w:r>
      <w:proofErr w:type="spellStart"/>
      <w:r w:rsidRPr="00233CD7">
        <w:rPr>
          <w:rFonts w:ascii="Graphik Regular" w:hAnsi="Graphik Regular" w:cs="Arial"/>
          <w:sz w:val="24"/>
          <w:szCs w:val="24"/>
        </w:rPr>
        <w:t>eficientar</w:t>
      </w:r>
      <w:proofErr w:type="spellEnd"/>
      <w:r w:rsidRPr="00233CD7">
        <w:rPr>
          <w:rFonts w:ascii="Graphik Regular" w:hAnsi="Graphik Regular" w:cs="Arial"/>
          <w:sz w:val="24"/>
          <w:szCs w:val="24"/>
        </w:rPr>
        <w:t xml:space="preserve"> su labor en materia de protección civil. </w:t>
      </w:r>
    </w:p>
    <w:p w14:paraId="149DB13B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75B9FCF7" w14:textId="009CA61F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3.2. Población Objetivo </w:t>
      </w:r>
    </w:p>
    <w:p w14:paraId="7B2A757B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26E9E34D" w14:textId="77777777" w:rsidR="00AD5403" w:rsidRPr="00233CD7" w:rsidRDefault="00AD5403" w:rsidP="00AD5403">
      <w:pPr>
        <w:pStyle w:val="Sinespaciado"/>
        <w:ind w:firstLine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3.2.1 Unidades Municipales de Protección Civil.</w:t>
      </w:r>
    </w:p>
    <w:p w14:paraId="75C1BEEF" w14:textId="65591BBE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3.2.2 representante de la sociedad civil, que solicite el</w:t>
      </w:r>
      <w:r w:rsidR="00AD416A" w:rsidRPr="00233CD7">
        <w:rPr>
          <w:rFonts w:ascii="Graphik Regular" w:hAnsi="Graphik Regular" w:cs="Arial"/>
          <w:sz w:val="24"/>
          <w:szCs w:val="24"/>
        </w:rPr>
        <w:t xml:space="preserve"> </w:t>
      </w:r>
      <w:r w:rsidRPr="00233CD7">
        <w:rPr>
          <w:rFonts w:ascii="Graphik Regular" w:hAnsi="Graphik Regular" w:cs="Arial"/>
          <w:sz w:val="24"/>
          <w:szCs w:val="24"/>
        </w:rPr>
        <w:t>apoyo para grupos de personas en situación de riesgo y/o vulnerabilidad</w:t>
      </w:r>
    </w:p>
    <w:p w14:paraId="24C6DF58" w14:textId="77777777" w:rsidR="00AD5403" w:rsidRPr="00233CD7" w:rsidRDefault="00AD5403" w:rsidP="00AD5403">
      <w:pPr>
        <w:pStyle w:val="Sinespaciado"/>
        <w:ind w:firstLine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3.2.3 grupos de brigadistas o voluntarios</w:t>
      </w:r>
    </w:p>
    <w:p w14:paraId="7C730B02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647A35F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sz w:val="24"/>
          <w:szCs w:val="24"/>
        </w:rPr>
      </w:pPr>
      <w:r w:rsidRPr="00233CD7">
        <w:rPr>
          <w:rFonts w:ascii="Graphik Regular" w:hAnsi="Graphik Regular" w:cs="Arial"/>
          <w:b/>
          <w:sz w:val="24"/>
          <w:szCs w:val="24"/>
        </w:rPr>
        <w:t xml:space="preserve">4.- DOCUMENTACIÓN REQUERIDA </w:t>
      </w:r>
    </w:p>
    <w:p w14:paraId="3F75812D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sz w:val="24"/>
          <w:szCs w:val="24"/>
        </w:rPr>
      </w:pPr>
    </w:p>
    <w:p w14:paraId="19E96E85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4.1. </w:t>
      </w:r>
      <w:r w:rsidRPr="00233CD7">
        <w:rPr>
          <w:rFonts w:ascii="Graphik Regular" w:hAnsi="Graphik Regular" w:cs="Arial"/>
          <w:sz w:val="24"/>
          <w:szCs w:val="24"/>
        </w:rPr>
        <w:t xml:space="preserve">Unidad Municipal: Presentar solicitud por escrito dirigida al Subsecretario de Protección Civil y Gestión de Riesgos, firmada y sellada. </w:t>
      </w:r>
    </w:p>
    <w:p w14:paraId="2B41AF9F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4.2. </w:t>
      </w:r>
      <w:r w:rsidRPr="00233CD7">
        <w:rPr>
          <w:rFonts w:ascii="Graphik Regular" w:hAnsi="Graphik Regular" w:cs="Arial"/>
          <w:sz w:val="24"/>
          <w:szCs w:val="24"/>
        </w:rPr>
        <w:t xml:space="preserve">Representantes de la Sociedad Civil: Presentar solicitud por escrito dirigida al Subsecretario de Protección Civil y Gestión de Riesgos, firmada. </w:t>
      </w:r>
    </w:p>
    <w:p w14:paraId="11FB2F4C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4.3. </w:t>
      </w:r>
      <w:r w:rsidRPr="00233CD7">
        <w:rPr>
          <w:rFonts w:ascii="Graphik Regular" w:hAnsi="Graphik Regular" w:cs="Arial"/>
          <w:sz w:val="24"/>
          <w:szCs w:val="24"/>
        </w:rPr>
        <w:t xml:space="preserve">Grupos de brigadistas o voluntarios: Presentar solicitud por escrito dirigida al Subsecretario de Protección Civil y Gestión de Riesgos, firmada. </w:t>
      </w:r>
    </w:p>
    <w:p w14:paraId="6C52237D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4.4. </w:t>
      </w:r>
      <w:r w:rsidRPr="00233CD7">
        <w:rPr>
          <w:rFonts w:ascii="Graphik Regular" w:hAnsi="Graphik Regular" w:cs="Arial"/>
          <w:sz w:val="24"/>
          <w:szCs w:val="24"/>
        </w:rPr>
        <w:t xml:space="preserve">Proporcionar copia de una identificación. </w:t>
      </w:r>
    </w:p>
    <w:p w14:paraId="26286B0C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4.5. </w:t>
      </w:r>
      <w:r w:rsidRPr="00233CD7">
        <w:rPr>
          <w:rFonts w:ascii="Graphik Regular" w:hAnsi="Graphik Regular" w:cs="Arial"/>
          <w:sz w:val="24"/>
          <w:szCs w:val="24"/>
        </w:rPr>
        <w:t>El Subsecretario de Protección Civil analizará la solicitud de apoyo y decidirá si procede la solicitud.</w:t>
      </w:r>
    </w:p>
    <w:p w14:paraId="779F6FEA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3A956BE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5.- DERECHOS Y OBLIGACIONES DE LOS BENEFICIADOS </w:t>
      </w:r>
    </w:p>
    <w:p w14:paraId="115A501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50C073C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5.1. Derechos </w:t>
      </w:r>
    </w:p>
    <w:p w14:paraId="02257953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72AC2031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5.1.1. Recibir un trato respetuoso digno y equitativo. </w:t>
      </w:r>
    </w:p>
    <w:p w14:paraId="505BFD1A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5.1.2. Decidir si autoriza que sus datos personales sean publicados. </w:t>
      </w:r>
    </w:p>
    <w:p w14:paraId="74099E3E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</w:p>
    <w:p w14:paraId="30089B86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5.2. Obligaciones </w:t>
      </w:r>
    </w:p>
    <w:p w14:paraId="554325D7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0C0F91DC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5.2.1. Proporcionar la información y documentación necesaria para la elaboración del recibo de donación. </w:t>
      </w:r>
    </w:p>
    <w:p w14:paraId="4C5B55DA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5.2.2. Acudir en las fechas y lugares señalados para recoger el apoyo correspondiente. </w:t>
      </w:r>
    </w:p>
    <w:p w14:paraId="66F9571F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lastRenderedPageBreak/>
        <w:t xml:space="preserve">5.2.3. Firmar en el recibo correspondiente a la entrega del apoyo otorgado. </w:t>
      </w:r>
    </w:p>
    <w:p w14:paraId="069032AE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5.2.4. Hacer uso correcto del apoyo recibido. </w:t>
      </w:r>
    </w:p>
    <w:p w14:paraId="0664F124" w14:textId="77777777" w:rsidR="00AD416A" w:rsidRPr="00233CD7" w:rsidRDefault="00AD416A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0096D09F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6.- TRAMITE</w:t>
      </w:r>
    </w:p>
    <w:p w14:paraId="34CE04F5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5EA0F063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6.1 Realizar solicitud de apoyo. </w:t>
      </w:r>
    </w:p>
    <w:p w14:paraId="5F32F2F2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6.2 Lugar y fecha. </w:t>
      </w:r>
    </w:p>
    <w:p w14:paraId="409F2281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6.3 Dirigida al Subsecretario de Protección Civil y Gestión de Riesgo </w:t>
      </w:r>
    </w:p>
    <w:p w14:paraId="33FB7A9E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6.4 Especificar tipo de apoyo y cantidad. </w:t>
      </w:r>
    </w:p>
    <w:p w14:paraId="519BCB60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6.5 Propósito del apoyo. </w:t>
      </w:r>
    </w:p>
    <w:p w14:paraId="60D602C1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6.6 Firma del solicitante. </w:t>
      </w:r>
    </w:p>
    <w:p w14:paraId="0D34A100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37112C48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En el caso de áreas afectadas o en situación de emergencia, la Subsecretaría de Protección Civil y Gestión de Riesgos, realizara una tarjeta informativa justificando la entrega de apoyo.</w:t>
      </w:r>
    </w:p>
    <w:p w14:paraId="28DC913C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30BC84C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7.- CAUSAS DE SUSPENSIÓN DEL APOYO </w:t>
      </w:r>
    </w:p>
    <w:p w14:paraId="4B3EF2A1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48EEDBA3" w14:textId="77777777" w:rsidR="00AD5403" w:rsidRPr="00233CD7" w:rsidRDefault="00AD5403" w:rsidP="00AD5403">
      <w:pPr>
        <w:pStyle w:val="Sinespaciado"/>
        <w:ind w:firstLine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7.1. El que no acuda a recibir el apoyo en el lugar y tiempo definido </w:t>
      </w:r>
    </w:p>
    <w:p w14:paraId="0E6CCB31" w14:textId="77777777" w:rsidR="00AD5403" w:rsidRPr="00233CD7" w:rsidRDefault="00AD5403" w:rsidP="00AD5403">
      <w:pPr>
        <w:pStyle w:val="Sinespaciado"/>
        <w:ind w:firstLine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7.2. Que no quiera recibir el apoyo o que condicione recibirlo </w:t>
      </w:r>
    </w:p>
    <w:p w14:paraId="7EBBDB82" w14:textId="77777777" w:rsidR="00AD5403" w:rsidRPr="00233CD7" w:rsidRDefault="00AD5403" w:rsidP="00AD5403">
      <w:pPr>
        <w:pStyle w:val="Sinespaciado"/>
        <w:ind w:firstLine="708"/>
        <w:jc w:val="both"/>
        <w:rPr>
          <w:rFonts w:ascii="Graphik Regular" w:hAnsi="Graphik Regular" w:cs="Arial"/>
          <w:sz w:val="24"/>
          <w:szCs w:val="24"/>
        </w:rPr>
      </w:pPr>
    </w:p>
    <w:p w14:paraId="07E0F9B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 xml:space="preserve">8.- CARACTERÍSTICAS DEL APOYO </w:t>
      </w:r>
    </w:p>
    <w:p w14:paraId="5CD8EC79" w14:textId="77777777" w:rsidR="00AD5403" w:rsidRPr="00233CD7" w:rsidRDefault="00AD5403" w:rsidP="00AD5403">
      <w:pPr>
        <w:pStyle w:val="Sinespaciado"/>
        <w:jc w:val="both"/>
        <w:rPr>
          <w:rFonts w:ascii="Graphik Regular" w:hAnsi="Graphik Regular" w:cs="Arial"/>
          <w:sz w:val="24"/>
          <w:szCs w:val="24"/>
        </w:rPr>
      </w:pPr>
    </w:p>
    <w:p w14:paraId="08F4B5A0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 xml:space="preserve">8.1. El apoyo consiste en un kit de herramientas de zapa (palas, picos, azadones, rastrillos, abate fuegos y barretas) el cual dependerá de las existencias en su momento. </w:t>
      </w:r>
    </w:p>
    <w:p w14:paraId="2EE88288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  <w:r w:rsidRPr="00233CD7">
        <w:rPr>
          <w:rFonts w:ascii="Graphik Regular" w:hAnsi="Graphik Regular" w:cs="Arial"/>
          <w:sz w:val="24"/>
          <w:szCs w:val="24"/>
        </w:rPr>
        <w:t>8.2. Para entrega del apoyo no se exigirá cuota de recuperación</w:t>
      </w:r>
    </w:p>
    <w:p w14:paraId="28E47938" w14:textId="77777777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600B1CB4" w14:textId="00A4E03B" w:rsidR="00AD5403" w:rsidRPr="00233CD7" w:rsidRDefault="00AD5403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503AF476" w14:textId="00C13DD5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106DCB61" w14:textId="5F200827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6AE5A32F" w14:textId="06B23086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7CFC2E43" w14:textId="7187B945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7EDB92DC" w14:textId="489DF96F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6F76E65F" w14:textId="3F70BC8E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62FE58BE" w14:textId="529F63F6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47CAC6A2" w14:textId="49330EC4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46CA4DD8" w14:textId="7969F7A9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714EF891" w14:textId="7DA2BB59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66FA3C17" w14:textId="28E03AD0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3D3D0C16" w14:textId="6A058F9E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72638241" w14:textId="6E88D9FE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131FD226" w14:textId="46CDAC6F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5B5CF3BE" w14:textId="17FF9C90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4426004D" w14:textId="00E66876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22422C38" w14:textId="77777777" w:rsidR="00233CD7" w:rsidRPr="00233CD7" w:rsidRDefault="00233CD7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12D61D43" w14:textId="77777777" w:rsidR="00AD416A" w:rsidRPr="00233CD7" w:rsidRDefault="00AD416A" w:rsidP="00AD5403">
      <w:pPr>
        <w:pStyle w:val="Sinespaciado"/>
        <w:ind w:left="708"/>
        <w:jc w:val="both"/>
        <w:rPr>
          <w:rFonts w:ascii="Graphik Regular" w:hAnsi="Graphik Regular" w:cs="Arial"/>
          <w:sz w:val="24"/>
          <w:szCs w:val="24"/>
        </w:rPr>
      </w:pPr>
    </w:p>
    <w:p w14:paraId="25590A8C" w14:textId="77777777" w:rsidR="00AD5403" w:rsidRPr="00233CD7" w:rsidRDefault="00AD5403" w:rsidP="00AD5403">
      <w:pPr>
        <w:pStyle w:val="Sinespaciado"/>
        <w:rPr>
          <w:rFonts w:ascii="Graphik Regular" w:hAnsi="Graphik Regular" w:cs="Arial"/>
          <w:b/>
          <w:bCs/>
          <w:sz w:val="24"/>
          <w:szCs w:val="24"/>
        </w:rPr>
      </w:pPr>
      <w:r w:rsidRPr="00233CD7">
        <w:rPr>
          <w:rFonts w:ascii="Graphik Regular" w:hAnsi="Graphik Regular" w:cs="Arial"/>
          <w:b/>
          <w:bCs/>
          <w:sz w:val="24"/>
          <w:szCs w:val="24"/>
        </w:rPr>
        <w:t>9.- DIAGRAMA DE FLUJO DEL PROCESO DE SELECCIÓN</w:t>
      </w:r>
    </w:p>
    <w:p w14:paraId="63F65893" w14:textId="77777777" w:rsidR="00AD5403" w:rsidRPr="00233CD7" w:rsidRDefault="00AD5403" w:rsidP="00AD5403">
      <w:pPr>
        <w:pStyle w:val="Sinespaciado"/>
        <w:ind w:left="708"/>
        <w:jc w:val="center"/>
        <w:rPr>
          <w:rFonts w:ascii="Graphik Regular" w:hAnsi="Graphik Regular" w:cs="Arial"/>
          <w:color w:val="000000"/>
          <w:sz w:val="24"/>
          <w:szCs w:val="24"/>
        </w:rPr>
      </w:pPr>
    </w:p>
    <w:p w14:paraId="7CB0F6AF" w14:textId="13149397" w:rsidR="00AD5403" w:rsidRPr="00233CD7" w:rsidRDefault="00AD5403" w:rsidP="00AD5403">
      <w:pPr>
        <w:pStyle w:val="Sinespaciado"/>
        <w:ind w:left="708"/>
        <w:jc w:val="center"/>
        <w:rPr>
          <w:rFonts w:ascii="Graphik Regular" w:hAnsi="Graphik Regular" w:cs="Arial"/>
          <w:color w:val="000000"/>
          <w:sz w:val="24"/>
          <w:szCs w:val="24"/>
        </w:rPr>
      </w:pPr>
      <w:r w:rsidRPr="00233CD7">
        <w:rPr>
          <w:rFonts w:ascii="Graphik Regular" w:hAnsi="Graphik Regular"/>
          <w:noProof/>
        </w:rPr>
        <w:drawing>
          <wp:anchor distT="0" distB="0" distL="114300" distR="114300" simplePos="0" relativeHeight="251659264" behindDoc="0" locked="0" layoutInCell="1" allowOverlap="1" wp14:anchorId="31D17CFD" wp14:editId="2EABE247">
            <wp:simplePos x="0" y="0"/>
            <wp:positionH relativeFrom="column">
              <wp:posOffset>763905</wp:posOffset>
            </wp:positionH>
            <wp:positionV relativeFrom="paragraph">
              <wp:posOffset>169545</wp:posOffset>
            </wp:positionV>
            <wp:extent cx="3997960" cy="5137150"/>
            <wp:effectExtent l="0" t="0" r="2540" b="6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513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49E5F" w14:textId="77777777" w:rsidR="00AD5403" w:rsidRPr="00233CD7" w:rsidRDefault="00AD5403" w:rsidP="00AD5403">
      <w:pPr>
        <w:pStyle w:val="Sinespaciado"/>
        <w:jc w:val="center"/>
        <w:rPr>
          <w:rFonts w:ascii="Graphik Regular" w:hAnsi="Graphik Regular" w:cs="Arial"/>
          <w:b/>
          <w:bCs/>
          <w:sz w:val="24"/>
          <w:szCs w:val="24"/>
        </w:rPr>
      </w:pPr>
    </w:p>
    <w:p w14:paraId="1B94CEED" w14:textId="36D31EBC" w:rsidR="00AD5403" w:rsidRDefault="00AD5403" w:rsidP="00AD5403">
      <w:pPr>
        <w:jc w:val="both"/>
        <w:rPr>
          <w:rFonts w:ascii="Arial" w:hAnsi="Arial" w:cs="Arial"/>
          <w:lang w:val="es-ES"/>
        </w:rPr>
      </w:pPr>
    </w:p>
    <w:sectPr w:rsidR="00AD5403" w:rsidSect="00C04603">
      <w:headerReference w:type="default" r:id="rId10"/>
      <w:footerReference w:type="default" r:id="rId11"/>
      <w:pgSz w:w="12240" w:h="15840"/>
      <w:pgMar w:top="1701" w:right="1041" w:bottom="1560" w:left="1701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6C8D" w14:textId="77777777" w:rsidR="00B5263C" w:rsidRDefault="00B5263C" w:rsidP="00574201">
      <w:r>
        <w:separator/>
      </w:r>
    </w:p>
  </w:endnote>
  <w:endnote w:type="continuationSeparator" w:id="0">
    <w:p w14:paraId="424FAAAF" w14:textId="77777777" w:rsidR="00B5263C" w:rsidRDefault="00B5263C" w:rsidP="0057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Black">
    <w:altName w:val="Century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tham Book">
    <w:altName w:val="Century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phik Regular">
    <w:altName w:val="Segoe Script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Semibold">
    <w:altName w:val="Calibri"/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B1CA" w14:textId="7729C6B7" w:rsidR="006C3EBF" w:rsidRDefault="001F326C" w:rsidP="00B96257">
    <w:pPr>
      <w:pStyle w:val="Piedepgina"/>
      <w:ind w:right="-660"/>
      <w:jc w:val="right"/>
      <w:rPr>
        <w:rFonts w:ascii="Graphik Regular" w:hAnsi="Graphik Regular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8B9616E" wp14:editId="364D5EC9">
          <wp:simplePos x="0" y="0"/>
          <wp:positionH relativeFrom="column">
            <wp:posOffset>-612842</wp:posOffset>
          </wp:positionH>
          <wp:positionV relativeFrom="paragraph">
            <wp:posOffset>-635</wp:posOffset>
          </wp:positionV>
          <wp:extent cx="1568608" cy="517601"/>
          <wp:effectExtent l="0" t="0" r="0" b="317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2019 SGC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8608" cy="517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EBF" w:rsidRPr="006C3EBF">
      <w:rPr>
        <w:rFonts w:ascii="Graphik Regular" w:hAnsi="Graphik Regular"/>
        <w:sz w:val="16"/>
        <w:szCs w:val="16"/>
      </w:rPr>
      <w:t>Pino Suárez No.</w:t>
    </w:r>
    <w:r w:rsidR="006926DA">
      <w:rPr>
        <w:rFonts w:ascii="Graphik Regular" w:hAnsi="Graphik Regular"/>
        <w:sz w:val="16"/>
        <w:szCs w:val="16"/>
      </w:rPr>
      <w:t xml:space="preserve"> 903, Col. Cubitos, </w:t>
    </w:r>
  </w:p>
  <w:p w14:paraId="136B9241" w14:textId="27B110ED" w:rsidR="006C3EBF" w:rsidRDefault="006926DA" w:rsidP="00B96257">
    <w:pPr>
      <w:pStyle w:val="Piedepgina"/>
      <w:ind w:right="-660"/>
      <w:jc w:val="right"/>
      <w:rPr>
        <w:rFonts w:ascii="Graphik Regular" w:hAnsi="Graphik Regular"/>
        <w:sz w:val="16"/>
        <w:szCs w:val="16"/>
      </w:rPr>
    </w:pPr>
    <w:r>
      <w:rPr>
        <w:rFonts w:ascii="Graphik Regular" w:hAnsi="Graphik Regular"/>
        <w:sz w:val="16"/>
        <w:szCs w:val="16"/>
      </w:rPr>
      <w:t>Pachuca de Soto, Hgo.,</w:t>
    </w:r>
    <w:r w:rsidRPr="006926DA">
      <w:rPr>
        <w:rFonts w:ascii="Graphik Regular" w:hAnsi="Graphik Regular"/>
        <w:sz w:val="16"/>
        <w:szCs w:val="16"/>
      </w:rPr>
      <w:t xml:space="preserve"> </w:t>
    </w:r>
    <w:r>
      <w:rPr>
        <w:rFonts w:ascii="Graphik Regular" w:hAnsi="Graphik Regular"/>
        <w:sz w:val="16"/>
        <w:szCs w:val="16"/>
      </w:rPr>
      <w:t>C. P. 42090.</w:t>
    </w:r>
    <w:r w:rsidRPr="006C3EBF">
      <w:rPr>
        <w:rFonts w:ascii="Graphik Regular" w:hAnsi="Graphik Regular"/>
        <w:sz w:val="16"/>
        <w:szCs w:val="16"/>
      </w:rPr>
      <w:t xml:space="preserve">  </w:t>
    </w:r>
  </w:p>
  <w:p w14:paraId="62191F29" w14:textId="7C776114" w:rsidR="006C3EBF" w:rsidRDefault="006C3EBF" w:rsidP="00B96257">
    <w:pPr>
      <w:pStyle w:val="Piedepgina"/>
      <w:ind w:right="-660"/>
      <w:jc w:val="right"/>
      <w:rPr>
        <w:rFonts w:ascii="Graphik Regular" w:hAnsi="Graphik Regular"/>
        <w:sz w:val="16"/>
        <w:szCs w:val="16"/>
      </w:rPr>
    </w:pPr>
    <w:r>
      <w:rPr>
        <w:rFonts w:ascii="Graphik Regular" w:hAnsi="Graphik Regular"/>
        <w:sz w:val="16"/>
        <w:szCs w:val="16"/>
      </w:rPr>
      <w:t xml:space="preserve">Tel.: </w:t>
    </w:r>
    <w:r w:rsidR="006926DA">
      <w:rPr>
        <w:rFonts w:ascii="Graphik Regular" w:hAnsi="Graphik Regular"/>
        <w:sz w:val="16"/>
        <w:szCs w:val="16"/>
      </w:rPr>
      <w:t>(</w:t>
    </w:r>
    <w:r w:rsidRPr="006C3EBF">
      <w:rPr>
        <w:rFonts w:ascii="Graphik Regular" w:hAnsi="Graphik Regular"/>
        <w:sz w:val="16"/>
        <w:szCs w:val="16"/>
      </w:rPr>
      <w:t>771</w:t>
    </w:r>
    <w:r w:rsidR="006926DA">
      <w:rPr>
        <w:rFonts w:ascii="Graphik Regular" w:hAnsi="Graphik Regular"/>
        <w:sz w:val="16"/>
        <w:szCs w:val="16"/>
      </w:rPr>
      <w:t>)</w:t>
    </w:r>
    <w:r w:rsidRPr="006C3EBF">
      <w:rPr>
        <w:rFonts w:ascii="Graphik Regular" w:hAnsi="Graphik Regular"/>
        <w:sz w:val="16"/>
        <w:szCs w:val="16"/>
      </w:rPr>
      <w:t xml:space="preserve"> 714 8802</w:t>
    </w:r>
  </w:p>
  <w:p w14:paraId="5E0EC60C" w14:textId="5D189727" w:rsidR="00275A3A" w:rsidRPr="005059BD" w:rsidRDefault="00275A3A" w:rsidP="00B96257">
    <w:pPr>
      <w:pStyle w:val="Piedepgina"/>
      <w:ind w:right="-660"/>
      <w:jc w:val="right"/>
      <w:rPr>
        <w:rFonts w:ascii="Graphik Regular" w:hAnsi="Graphik Regular"/>
        <w:sz w:val="16"/>
        <w:szCs w:val="16"/>
      </w:rPr>
    </w:pPr>
    <w:r w:rsidRPr="000906B9">
      <w:rPr>
        <w:rFonts w:ascii="Graphik Regular" w:hAnsi="Graphik Regular"/>
        <w:sz w:val="16"/>
        <w:szCs w:val="16"/>
      </w:rPr>
      <w:t>www.hidalgo.gob.mx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2A992" w14:textId="77777777" w:rsidR="00B5263C" w:rsidRDefault="00B5263C" w:rsidP="00574201">
      <w:r>
        <w:separator/>
      </w:r>
    </w:p>
  </w:footnote>
  <w:footnote w:type="continuationSeparator" w:id="0">
    <w:p w14:paraId="45CA63E0" w14:textId="77777777" w:rsidR="00B5263C" w:rsidRDefault="00B5263C" w:rsidP="0057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5C9E" w14:textId="36638860" w:rsidR="00275A3A" w:rsidRDefault="00F06BF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73986E" wp14:editId="135D696F">
              <wp:simplePos x="0" y="0"/>
              <wp:positionH relativeFrom="column">
                <wp:posOffset>-752475</wp:posOffset>
              </wp:positionH>
              <wp:positionV relativeFrom="paragraph">
                <wp:posOffset>551815</wp:posOffset>
              </wp:positionV>
              <wp:extent cx="2453005" cy="370840"/>
              <wp:effectExtent l="0" t="0" r="0" b="10160"/>
              <wp:wrapSquare wrapText="bothSides"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00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2EEE658" w14:textId="77777777" w:rsidR="00F06BFD" w:rsidRPr="00FD7BB7" w:rsidRDefault="00F06BFD" w:rsidP="00F06BFD">
                          <w:pPr>
                            <w:rPr>
                              <w:rFonts w:ascii="Graphik Semibold" w:hAnsi="Graphik Semibold"/>
                              <w:sz w:val="20"/>
                              <w:szCs w:val="20"/>
                            </w:rPr>
                          </w:pPr>
                          <w:r w:rsidRPr="006C3EBF">
                            <w:rPr>
                              <w:rFonts w:ascii="Graphik Semibold" w:hAnsi="Graphik Semibold"/>
                              <w:sz w:val="20"/>
                              <w:szCs w:val="20"/>
                            </w:rPr>
                            <w:t>Subsecretaría de Protección Civil y Gestión de Riesgos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986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59.25pt;margin-top:43.45pt;width:193.15pt;height:29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" filled="f" stroked="f">
              <v:textbox style="mso-fit-shape-to-text:t">
                <w:txbxContent>
                  <w:p w14:paraId="22EEE658" w14:textId="77777777" w:rsidR="00F06BFD" w:rsidRPr="00FD7BB7" w:rsidRDefault="00F06BFD" w:rsidP="00F06BFD">
                    <w:pPr>
                      <w:rPr>
                        <w:rFonts w:ascii="Graphik Semibold" w:hAnsi="Graphik Semibold"/>
                        <w:sz w:val="20"/>
                        <w:szCs w:val="20"/>
                      </w:rPr>
                    </w:pPr>
                    <w:r w:rsidRPr="006C3EBF">
                      <w:rPr>
                        <w:rFonts w:ascii="Graphik Semibold" w:hAnsi="Graphik Semibold"/>
                        <w:sz w:val="20"/>
                        <w:szCs w:val="20"/>
                      </w:rPr>
                      <w:t>Subsecretaría de Protección Civil y Gestión de Riesgos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315C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88FCD5A" wp14:editId="3EE27799">
          <wp:simplePos x="0" y="0"/>
          <wp:positionH relativeFrom="column">
            <wp:posOffset>1964649</wp:posOffset>
          </wp:positionH>
          <wp:positionV relativeFrom="paragraph">
            <wp:posOffset>2540</wp:posOffset>
          </wp:positionV>
          <wp:extent cx="1409700" cy="4445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GO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5C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E93812A" wp14:editId="7D8884F2">
          <wp:simplePos x="0" y="0"/>
          <wp:positionH relativeFrom="margin">
            <wp:posOffset>-554517</wp:posOffset>
          </wp:positionH>
          <wp:positionV relativeFrom="paragraph">
            <wp:posOffset>-72390</wp:posOffset>
          </wp:positionV>
          <wp:extent cx="676394" cy="588606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TECCION CIVI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94" cy="58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A3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689DCF6" wp14:editId="25290E89">
          <wp:simplePos x="0" y="0"/>
          <wp:positionH relativeFrom="column">
            <wp:posOffset>5565775</wp:posOffset>
          </wp:positionH>
          <wp:positionV relativeFrom="paragraph">
            <wp:posOffset>-136525</wp:posOffset>
          </wp:positionV>
          <wp:extent cx="606425" cy="718820"/>
          <wp:effectExtent l="0" t="0" r="3175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arma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FFC12C"/>
    <w:multiLevelType w:val="hybridMultilevel"/>
    <w:tmpl w:val="D746EB3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AE3736F"/>
    <w:multiLevelType w:val="hybridMultilevel"/>
    <w:tmpl w:val="87483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01"/>
    <w:rsid w:val="000173DA"/>
    <w:rsid w:val="000A1BEE"/>
    <w:rsid w:val="000E7167"/>
    <w:rsid w:val="001350B0"/>
    <w:rsid w:val="00171D52"/>
    <w:rsid w:val="0017514B"/>
    <w:rsid w:val="00184050"/>
    <w:rsid w:val="00197C93"/>
    <w:rsid w:val="001B7E78"/>
    <w:rsid w:val="001F326C"/>
    <w:rsid w:val="00233CD7"/>
    <w:rsid w:val="00252068"/>
    <w:rsid w:val="00275A3A"/>
    <w:rsid w:val="00286893"/>
    <w:rsid w:val="002B4D28"/>
    <w:rsid w:val="002C0C1C"/>
    <w:rsid w:val="00340011"/>
    <w:rsid w:val="003843C5"/>
    <w:rsid w:val="003A7A41"/>
    <w:rsid w:val="003C2A3A"/>
    <w:rsid w:val="003D2C4F"/>
    <w:rsid w:val="0042315C"/>
    <w:rsid w:val="00453FEE"/>
    <w:rsid w:val="00472621"/>
    <w:rsid w:val="004C0878"/>
    <w:rsid w:val="004D381D"/>
    <w:rsid w:val="005059BD"/>
    <w:rsid w:val="00523ECF"/>
    <w:rsid w:val="00555A5D"/>
    <w:rsid w:val="00566632"/>
    <w:rsid w:val="00574201"/>
    <w:rsid w:val="00574DD8"/>
    <w:rsid w:val="00587563"/>
    <w:rsid w:val="00592998"/>
    <w:rsid w:val="005946F8"/>
    <w:rsid w:val="005F25C5"/>
    <w:rsid w:val="00603CA8"/>
    <w:rsid w:val="00615762"/>
    <w:rsid w:val="006169FA"/>
    <w:rsid w:val="006468A7"/>
    <w:rsid w:val="006926DA"/>
    <w:rsid w:val="006A5607"/>
    <w:rsid w:val="006C3EBF"/>
    <w:rsid w:val="006D12AB"/>
    <w:rsid w:val="00723F8F"/>
    <w:rsid w:val="00745273"/>
    <w:rsid w:val="007E3254"/>
    <w:rsid w:val="007F2392"/>
    <w:rsid w:val="008020BC"/>
    <w:rsid w:val="00842E5F"/>
    <w:rsid w:val="008A4C8C"/>
    <w:rsid w:val="008B558B"/>
    <w:rsid w:val="008E6CE0"/>
    <w:rsid w:val="0094778E"/>
    <w:rsid w:val="00962CF9"/>
    <w:rsid w:val="009E2029"/>
    <w:rsid w:val="009E568A"/>
    <w:rsid w:val="009F1CD9"/>
    <w:rsid w:val="00A50220"/>
    <w:rsid w:val="00A57E4F"/>
    <w:rsid w:val="00A74189"/>
    <w:rsid w:val="00AD416A"/>
    <w:rsid w:val="00AD5403"/>
    <w:rsid w:val="00AD7B60"/>
    <w:rsid w:val="00B5263C"/>
    <w:rsid w:val="00B53B7C"/>
    <w:rsid w:val="00B77610"/>
    <w:rsid w:val="00B87A48"/>
    <w:rsid w:val="00B96257"/>
    <w:rsid w:val="00BA1B11"/>
    <w:rsid w:val="00BD7866"/>
    <w:rsid w:val="00BF0223"/>
    <w:rsid w:val="00C04603"/>
    <w:rsid w:val="00C32155"/>
    <w:rsid w:val="00C3762B"/>
    <w:rsid w:val="00C41A84"/>
    <w:rsid w:val="00C50BAF"/>
    <w:rsid w:val="00C8011B"/>
    <w:rsid w:val="00CC6A2D"/>
    <w:rsid w:val="00CE486A"/>
    <w:rsid w:val="00CE6FB9"/>
    <w:rsid w:val="00D750BD"/>
    <w:rsid w:val="00DB3796"/>
    <w:rsid w:val="00DC36C4"/>
    <w:rsid w:val="00DD17AA"/>
    <w:rsid w:val="00DF486A"/>
    <w:rsid w:val="00E023D2"/>
    <w:rsid w:val="00E44A37"/>
    <w:rsid w:val="00F06BFD"/>
    <w:rsid w:val="00F55771"/>
    <w:rsid w:val="00FA1563"/>
    <w:rsid w:val="00FD0BED"/>
    <w:rsid w:val="00FD3535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D94784"/>
  <w14:defaultImageDpi w14:val="300"/>
  <w15:docId w15:val="{D2CD571C-8BDB-914C-8964-17EDD16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base">
    <w:name w:val="texto base"/>
    <w:basedOn w:val="Normal"/>
    <w:qFormat/>
    <w:rsid w:val="00C41A84"/>
    <w:pPr>
      <w:spacing w:line="276" w:lineRule="auto"/>
      <w:jc w:val="both"/>
    </w:pPr>
    <w:rPr>
      <w:rFonts w:ascii="Gotham Black" w:eastAsia="Calibri" w:hAnsi="Gotham Black" w:cs="Gotham Book"/>
      <w:sz w:val="28"/>
      <w:szCs w:val="22"/>
      <w:lang w:val="es-MX" w:eastAsia="en-US"/>
    </w:rPr>
  </w:style>
  <w:style w:type="paragraph" w:customStyle="1" w:styleId="Textoinforme">
    <w:name w:val="Texto informe"/>
    <w:qFormat/>
    <w:rsid w:val="00B87A48"/>
    <w:pPr>
      <w:jc w:val="both"/>
    </w:pPr>
    <w:rPr>
      <w:rFonts w:ascii="Gotham Book" w:eastAsia="Calibri" w:hAnsi="Gotham Book" w:cs="Gotham Book"/>
      <w:sz w:val="18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420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201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42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201"/>
  </w:style>
  <w:style w:type="paragraph" w:styleId="Piedepgina">
    <w:name w:val="footer"/>
    <w:basedOn w:val="Normal"/>
    <w:link w:val="PiedepginaCar"/>
    <w:uiPriority w:val="99"/>
    <w:unhideWhenUsed/>
    <w:rsid w:val="005742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201"/>
  </w:style>
  <w:style w:type="character" w:styleId="Hipervnculo">
    <w:name w:val="Hyperlink"/>
    <w:basedOn w:val="Fuentedeprrafopredeter"/>
    <w:uiPriority w:val="99"/>
    <w:unhideWhenUsed/>
    <w:rsid w:val="0059299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99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06BFD"/>
    <w:rPr>
      <w:rFonts w:eastAsiaTheme="minorHAns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FA156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A74189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40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FDB3C-4877-7A4C-964D-8177BDAE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3145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 2</dc:creator>
  <cp:lastModifiedBy>raul martinez becerra</cp:lastModifiedBy>
  <cp:revision>3</cp:revision>
  <cp:lastPrinted>2020-02-25T18:18:00Z</cp:lastPrinted>
  <dcterms:created xsi:type="dcterms:W3CDTF">2020-02-28T18:55:00Z</dcterms:created>
  <dcterms:modified xsi:type="dcterms:W3CDTF">2020-02-28T19:01:00Z</dcterms:modified>
</cp:coreProperties>
</file>